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IMPORTANT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Janvrin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actualizare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 7 </w:t>
      </w:r>
      <w:proofErr w:type="spellStart"/>
      <w:r>
        <w:rPr>
          <w:rFonts w:ascii="Calibri" w:hAnsi="Calibri" w:cs="Calibri"/>
          <w:b/>
          <w:bCs/>
          <w:color w:val="000000"/>
          <w:sz w:val="15"/>
          <w:szCs w:val="15"/>
          <w:u w:val="single"/>
          <w:vertAlign w:val="superscript"/>
        </w:rPr>
        <w:t>th</w:t>
      </w:r>
      <w:proofErr w:type="spellEnd"/>
      <w:r>
        <w:rPr>
          <w:rFonts w:ascii="Calibri" w:hAnsi="Calibri" w:cs="Calibri"/>
          <w:b/>
          <w:bCs/>
          <w:color w:val="000000"/>
          <w:sz w:val="15"/>
          <w:szCs w:val="15"/>
          <w:u w:val="single"/>
          <w:vertAlign w:val="superscript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aprilie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2020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Dragi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Janvrin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sunteți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toții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treceți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cât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provocatoare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Ca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întotdeauna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dificultăți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probleme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rugăm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contactați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imediat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profesorul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copilului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dvs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imediat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vedea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putem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susține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ajuta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Pachete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Profesorii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pregătit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doilea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pachet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activități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activități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copilul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dvs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lucreze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acasă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Acest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lucru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fi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colectat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școala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Janvrin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astăzi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Înțelegem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există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restricții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privește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circulația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jurul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Jersey,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această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călătorie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școală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considerată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importantă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justificată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V-am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întreba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totuși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veniți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colectați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fără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membri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cu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excepția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cazului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lucru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reduce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riscul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persoanele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rugăm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asemenea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partajați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aceste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informații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prietenii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alte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familii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asigura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posibil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încercați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aranjați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persoană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strângă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cât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multe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pachete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copii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diferiți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oamenii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iasă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Toate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numite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fiecare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Pachetele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destinate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tuturor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copiilor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aflați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Recepția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Anilor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;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Y1; Y2; Y3; Y4; Y5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Y6.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Lucrarea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axată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activitățile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le-au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dezvoltat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grupurile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vine cu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câteva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instrucțiuni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îndrumări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partea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profesorilor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părinți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copii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asemenea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are un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program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rutină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sugerată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urma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acasă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Toate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susținute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profesorii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direct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e-mail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apeluri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telefonice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dezvolta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asemenea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câteva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instrucțiuni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„zoom”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google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cursul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săptămânilor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următoare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trebui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existe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suficientă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muncă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cel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puțin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încă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săptămână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Există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asemenea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activități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actualizate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resurse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disponibile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site-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ul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web </w:t>
      </w:r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așa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rugăm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verificați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Colecția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pachete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Puteți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colectați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biroul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principal,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moment,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orele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8.30-4.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00 </w:t>
      </w:r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Am pus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bandă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podea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solicita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părinților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bandă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asigura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menținem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distanța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adecvată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oamenii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așteaptă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Doamna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O'Neil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disponibilă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biroul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principal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nevoie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direct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fereastra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biroului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principal din zona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așteptare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părintească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Dacă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dificultăți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colectarea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ezitați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contactați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direct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Iain George </w:t>
      </w: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I.George@janvrin.sch.je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 Elaine George </w:t>
      </w: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E.George@janvrin.sch.je</w:t>
        </w:r>
      </w:hyperlink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asigura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muncă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copilului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dvs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cât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curând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posibil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Dacă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pachetul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copilului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dvs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nu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colectat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nu am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auzit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dvs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începutul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săptămânii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viitoare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facemasks: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conștientizarea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ta ;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 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sfatul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guvernului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solicităm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oricine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zonele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publice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poarte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acoperire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feței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cârpă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mască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eșarfă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etc.) ca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precauție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răspândirea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virusului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lucru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trebui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acopere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nasul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atunci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când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afară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public.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Personalul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școlii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urmează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școala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purta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asemenea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astăzi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acoperiri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față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solicita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asemenea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oricărui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vizitator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să-și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igienizeze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mâinile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rugăm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alarmați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privire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aranjamente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aceasta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precauție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sperăm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continuăm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succesul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încetinirii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răspândirii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virusului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comunitatea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noastră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urări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pentru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tale.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Așteptăm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nerăbdare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întâlnim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foarte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curând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Salutari</w:t>
      </w:r>
      <w:proofErr w:type="spellEnd"/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Iain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Segoe UI Semilight" w:hAnsi="Segoe UI Semilight" w:cs="Segoe UI Semilight"/>
          <w:b/>
          <w:bCs/>
          <w:color w:val="000000"/>
          <w:sz w:val="20"/>
          <w:szCs w:val="20"/>
        </w:rPr>
        <w:t>Iain George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Segoe UI Semilight" w:hAnsi="Segoe UI Semilight" w:cs="Segoe UI Semilight"/>
          <w:b/>
          <w:bCs/>
          <w:color w:val="000000"/>
          <w:sz w:val="20"/>
          <w:szCs w:val="20"/>
        </w:rPr>
        <w:t>Director</w:t>
      </w:r>
    </w:p>
    <w:p w:rsidR="007C61FB" w:rsidRDefault="007C61FB" w:rsidP="007C61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410FA" w:rsidRDefault="008410FA">
      <w:bookmarkStart w:id="0" w:name="_GoBack"/>
      <w:bookmarkEnd w:id="0"/>
    </w:p>
    <w:sectPr w:rsidR="0084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B"/>
    <w:rsid w:val="007C61FB"/>
    <w:rsid w:val="008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72C5-C000-4E26-BC32-C57734D3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George@janvrin.sch.je" TargetMode="External"/><Relationship Id="rId4" Type="http://schemas.openxmlformats.org/officeDocument/2006/relationships/hyperlink" Target="mailto:I.George@janvrin.sch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McMurray</dc:creator>
  <cp:keywords/>
  <dc:description/>
  <cp:lastModifiedBy>Jenny McMurray</cp:lastModifiedBy>
  <cp:revision>1</cp:revision>
  <dcterms:created xsi:type="dcterms:W3CDTF">2020-04-07T10:21:00Z</dcterms:created>
  <dcterms:modified xsi:type="dcterms:W3CDTF">2020-04-07T10:21:00Z</dcterms:modified>
</cp:coreProperties>
</file>