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D1A10" w14:textId="6BE6FBF0" w:rsidR="00F07A3C" w:rsidRDefault="00F07A3C" w:rsidP="00F07A3C">
      <w:pPr>
        <w:pStyle w:val="Heading1"/>
        <w:jc w:val="center"/>
        <w:rPr>
          <w:rFonts w:ascii="SassoonPrimaryInfant" w:hAnsi="SassoonPrimaryInfant"/>
          <w:color w:val="auto"/>
          <w:sz w:val="32"/>
          <w:szCs w:val="32"/>
        </w:rPr>
      </w:pPr>
      <w:r>
        <w:rPr>
          <w:rFonts w:ascii="SassoonPrimaryInfant" w:hAnsi="SassoonPrimaryInfant"/>
          <w:noProof/>
          <w:color w:val="auto"/>
          <w:sz w:val="32"/>
          <w:szCs w:val="32"/>
        </w:rPr>
        <w:drawing>
          <wp:anchor distT="0" distB="0" distL="114300" distR="114300" simplePos="0" relativeHeight="251658240" behindDoc="0" locked="0" layoutInCell="1" allowOverlap="1" wp14:anchorId="5B7C42E7" wp14:editId="29748BF8">
            <wp:simplePos x="0" y="0"/>
            <wp:positionH relativeFrom="column">
              <wp:posOffset>2009800</wp:posOffset>
            </wp:positionH>
            <wp:positionV relativeFrom="paragraph">
              <wp:posOffset>-410185</wp:posOffset>
            </wp:positionV>
            <wp:extent cx="1163117" cy="1163117"/>
            <wp:effectExtent l="0" t="0" r="0" b="0"/>
            <wp:wrapNone/>
            <wp:docPr id="1044550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63117" cy="1163117"/>
                    </a:xfrm>
                    <a:prstGeom prst="rect">
                      <a:avLst/>
                    </a:prstGeom>
                    <a:noFill/>
                  </pic:spPr>
                </pic:pic>
              </a:graphicData>
            </a:graphic>
            <wp14:sizeRelH relativeFrom="margin">
              <wp14:pctWidth>0</wp14:pctWidth>
            </wp14:sizeRelH>
            <wp14:sizeRelV relativeFrom="margin">
              <wp14:pctHeight>0</wp14:pctHeight>
            </wp14:sizeRelV>
          </wp:anchor>
        </w:drawing>
      </w:r>
    </w:p>
    <w:p w14:paraId="544B970D" w14:textId="060F08FE" w:rsidR="00D44154" w:rsidRPr="006723CD" w:rsidRDefault="00686A3A" w:rsidP="00686A3A">
      <w:pPr>
        <w:pStyle w:val="Heading1"/>
        <w:ind w:left="2160"/>
        <w:rPr>
          <w:rFonts w:ascii="Aptos" w:hAnsi="Aptos"/>
          <w:color w:val="auto"/>
          <w:sz w:val="22"/>
          <w:szCs w:val="22"/>
        </w:rPr>
      </w:pPr>
      <w:r>
        <w:rPr>
          <w:rFonts w:ascii="Aptos" w:hAnsi="Aptos"/>
          <w:color w:val="auto"/>
          <w:sz w:val="22"/>
          <w:szCs w:val="22"/>
        </w:rPr>
        <w:t xml:space="preserve">        </w:t>
      </w:r>
      <w:r w:rsidR="00311D86" w:rsidRPr="006723CD">
        <w:rPr>
          <w:rFonts w:ascii="Aptos" w:hAnsi="Aptos"/>
          <w:color w:val="auto"/>
          <w:sz w:val="22"/>
          <w:szCs w:val="22"/>
        </w:rPr>
        <w:t>Janvrin</w:t>
      </w:r>
      <w:r w:rsidR="00F07A3C" w:rsidRPr="006723CD">
        <w:rPr>
          <w:rFonts w:ascii="Aptos" w:hAnsi="Aptos"/>
          <w:color w:val="auto"/>
          <w:sz w:val="22"/>
          <w:szCs w:val="22"/>
        </w:rPr>
        <w:t xml:space="preserve"> School</w:t>
      </w:r>
      <w:r w:rsidR="001D1218" w:rsidRPr="006723CD">
        <w:rPr>
          <w:rFonts w:ascii="Aptos" w:hAnsi="Aptos"/>
          <w:color w:val="auto"/>
          <w:sz w:val="22"/>
          <w:szCs w:val="22"/>
        </w:rPr>
        <w:t xml:space="preserve"> </w:t>
      </w:r>
      <w:proofErr w:type="spellStart"/>
      <w:r w:rsidR="001D1218" w:rsidRPr="006723CD">
        <w:rPr>
          <w:rFonts w:ascii="Aptos" w:hAnsi="Aptos"/>
          <w:color w:val="auto"/>
          <w:sz w:val="22"/>
          <w:szCs w:val="22"/>
        </w:rPr>
        <w:t>Behaviour</w:t>
      </w:r>
      <w:proofErr w:type="spellEnd"/>
      <w:r w:rsidR="001D1218" w:rsidRPr="006723CD">
        <w:rPr>
          <w:rFonts w:ascii="Aptos" w:hAnsi="Aptos"/>
          <w:color w:val="auto"/>
          <w:sz w:val="22"/>
          <w:szCs w:val="22"/>
        </w:rPr>
        <w:t xml:space="preserve"> Policy</w:t>
      </w:r>
    </w:p>
    <w:p w14:paraId="75953276" w14:textId="77777777" w:rsidR="00B61DC3" w:rsidRPr="006723CD" w:rsidRDefault="00B61DC3">
      <w:pPr>
        <w:pStyle w:val="Heading2"/>
        <w:rPr>
          <w:rFonts w:ascii="Aptos" w:hAnsi="Aptos"/>
          <w:color w:val="auto"/>
          <w:sz w:val="22"/>
          <w:szCs w:val="22"/>
        </w:rPr>
      </w:pPr>
    </w:p>
    <w:p w14:paraId="72EEA7A2" w14:textId="7BB8A4BF" w:rsidR="00D44154" w:rsidRPr="006723CD" w:rsidRDefault="001D1218">
      <w:pPr>
        <w:pStyle w:val="Heading2"/>
        <w:rPr>
          <w:rFonts w:ascii="Aptos" w:hAnsi="Aptos"/>
          <w:color w:val="auto"/>
          <w:sz w:val="22"/>
          <w:szCs w:val="22"/>
        </w:rPr>
      </w:pPr>
      <w:r w:rsidRPr="006723CD">
        <w:rPr>
          <w:rFonts w:ascii="Aptos" w:hAnsi="Aptos"/>
          <w:color w:val="auto"/>
          <w:sz w:val="22"/>
          <w:szCs w:val="22"/>
        </w:rPr>
        <w:t>1. Introduction</w:t>
      </w:r>
    </w:p>
    <w:p w14:paraId="48A1F0DB" w14:textId="45B60FBE" w:rsidR="00D44154" w:rsidRPr="006723CD" w:rsidRDefault="001D1218">
      <w:pPr>
        <w:rPr>
          <w:rFonts w:ascii="Aptos" w:hAnsi="Aptos"/>
        </w:rPr>
      </w:pPr>
      <w:r w:rsidRPr="006723CD">
        <w:rPr>
          <w:rFonts w:ascii="Aptos" w:hAnsi="Aptos"/>
        </w:rPr>
        <w:t xml:space="preserve">This </w:t>
      </w:r>
      <w:proofErr w:type="spellStart"/>
      <w:r w:rsidRPr="006723CD">
        <w:rPr>
          <w:rFonts w:ascii="Aptos" w:hAnsi="Aptos"/>
        </w:rPr>
        <w:t>behaviour</w:t>
      </w:r>
      <w:proofErr w:type="spellEnd"/>
      <w:r w:rsidRPr="006723CD">
        <w:rPr>
          <w:rFonts w:ascii="Aptos" w:hAnsi="Aptos"/>
        </w:rPr>
        <w:t xml:space="preserve"> policy is designed to promote inclusion and equity across</w:t>
      </w:r>
      <w:r w:rsidR="00CB4730">
        <w:rPr>
          <w:rFonts w:ascii="Aptos" w:hAnsi="Aptos"/>
        </w:rPr>
        <w:t xml:space="preserve"> the</w:t>
      </w:r>
      <w:r w:rsidR="00E05CDD" w:rsidRPr="006723CD">
        <w:rPr>
          <w:rFonts w:ascii="Aptos" w:hAnsi="Aptos"/>
        </w:rPr>
        <w:t xml:space="preserve"> Janvrin</w:t>
      </w:r>
      <w:r w:rsidRPr="006723CD">
        <w:rPr>
          <w:rFonts w:ascii="Aptos" w:hAnsi="Aptos"/>
        </w:rPr>
        <w:t xml:space="preserve"> school community. We </w:t>
      </w:r>
      <w:proofErr w:type="spellStart"/>
      <w:r w:rsidRPr="006723CD">
        <w:rPr>
          <w:rFonts w:ascii="Aptos" w:hAnsi="Aptos"/>
        </w:rPr>
        <w:t>recognise</w:t>
      </w:r>
      <w:proofErr w:type="spellEnd"/>
      <w:r w:rsidRPr="006723CD">
        <w:rPr>
          <w:rFonts w:ascii="Aptos" w:hAnsi="Aptos"/>
        </w:rPr>
        <w:t xml:space="preserve"> the diverse needs of our pupils, including those eligible for </w:t>
      </w:r>
      <w:r w:rsidR="00E05CDD" w:rsidRPr="006723CD">
        <w:rPr>
          <w:rFonts w:ascii="Aptos" w:hAnsi="Aptos"/>
        </w:rPr>
        <w:t>Jersey</w:t>
      </w:r>
      <w:r w:rsidRPr="006723CD">
        <w:rPr>
          <w:rFonts w:ascii="Aptos" w:hAnsi="Aptos"/>
        </w:rPr>
        <w:t xml:space="preserve"> Premium, those w</w:t>
      </w:r>
      <w:r w:rsidR="00E05CDD" w:rsidRPr="006723CD">
        <w:rPr>
          <w:rFonts w:ascii="Aptos" w:hAnsi="Aptos"/>
        </w:rPr>
        <w:t>ho are</w:t>
      </w:r>
      <w:r w:rsidRPr="006723CD">
        <w:rPr>
          <w:rFonts w:ascii="Aptos" w:hAnsi="Aptos"/>
        </w:rPr>
        <w:t xml:space="preserve"> </w:t>
      </w:r>
      <w:r w:rsidR="00E05CDD" w:rsidRPr="006723CD">
        <w:rPr>
          <w:rFonts w:ascii="Aptos" w:hAnsi="Aptos"/>
        </w:rPr>
        <w:t>Multilingual learners</w:t>
      </w:r>
      <w:r w:rsidRPr="006723CD">
        <w:rPr>
          <w:rFonts w:ascii="Aptos" w:hAnsi="Aptos"/>
        </w:rPr>
        <w:t xml:space="preserve"> (</w:t>
      </w:r>
      <w:r w:rsidR="00E05CDD" w:rsidRPr="006723CD">
        <w:rPr>
          <w:rFonts w:ascii="Aptos" w:hAnsi="Aptos"/>
        </w:rPr>
        <w:t>ML</w:t>
      </w:r>
      <w:r w:rsidRPr="006723CD">
        <w:rPr>
          <w:rFonts w:ascii="Aptos" w:hAnsi="Aptos"/>
        </w:rPr>
        <w:t>), and those with Special Educational Needs and Disabilities (SEND). Our aim is to foster a safe, respectful, and supportive environment where all children can thrive.</w:t>
      </w:r>
      <w:r w:rsidR="00E54579">
        <w:rPr>
          <w:rFonts w:ascii="Aptos" w:hAnsi="Aptos"/>
        </w:rPr>
        <w:t xml:space="preserve"> </w:t>
      </w:r>
    </w:p>
    <w:p w14:paraId="20B6C72A" w14:textId="7A26E382" w:rsidR="003F159F" w:rsidRPr="006723CD" w:rsidRDefault="003F159F">
      <w:pPr>
        <w:rPr>
          <w:rFonts w:ascii="Aptos" w:hAnsi="Aptos"/>
        </w:rPr>
      </w:pPr>
      <w:r w:rsidRPr="006723CD">
        <w:rPr>
          <w:rFonts w:ascii="Aptos" w:hAnsi="Aptos"/>
        </w:rPr>
        <w:t xml:space="preserve">We believe ‘consistency’ is of paramount importance when it comes to supporting all pupils with </w:t>
      </w:r>
      <w:proofErr w:type="spellStart"/>
      <w:r w:rsidR="00885556" w:rsidRPr="006723CD">
        <w:rPr>
          <w:rFonts w:ascii="Aptos" w:hAnsi="Aptos"/>
        </w:rPr>
        <w:t>behaviour</w:t>
      </w:r>
      <w:proofErr w:type="spellEnd"/>
      <w:r w:rsidR="00885556" w:rsidRPr="006723CD">
        <w:rPr>
          <w:rFonts w:ascii="Aptos" w:hAnsi="Aptos"/>
        </w:rPr>
        <w:t>,</w:t>
      </w:r>
      <w:r w:rsidRPr="006723CD">
        <w:rPr>
          <w:rFonts w:ascii="Aptos" w:hAnsi="Aptos"/>
        </w:rPr>
        <w:t xml:space="preserve"> including all staff knowing and understanding our approaches. We use a mixture of ‘proactive’ approaches to create conditions for good </w:t>
      </w:r>
      <w:proofErr w:type="spellStart"/>
      <w:r w:rsidRPr="006723CD">
        <w:rPr>
          <w:rFonts w:ascii="Aptos" w:hAnsi="Aptos"/>
        </w:rPr>
        <w:t>behaviour</w:t>
      </w:r>
      <w:proofErr w:type="spellEnd"/>
      <w:r w:rsidRPr="006723CD">
        <w:rPr>
          <w:rFonts w:ascii="Aptos" w:hAnsi="Aptos"/>
        </w:rPr>
        <w:t xml:space="preserve"> and ‘reactive’ approaches for dealing with challenging/concerning </w:t>
      </w:r>
      <w:proofErr w:type="spellStart"/>
      <w:r w:rsidRPr="006723CD">
        <w:rPr>
          <w:rFonts w:ascii="Aptos" w:hAnsi="Aptos"/>
        </w:rPr>
        <w:t>behaviours</w:t>
      </w:r>
      <w:proofErr w:type="spellEnd"/>
      <w:r w:rsidR="00B23C4F" w:rsidRPr="006723CD">
        <w:rPr>
          <w:rFonts w:ascii="Aptos" w:hAnsi="Aptos"/>
        </w:rPr>
        <w:t xml:space="preserve"> </w:t>
      </w:r>
      <w:r w:rsidR="00B23C4F" w:rsidRPr="006723CD">
        <w:rPr>
          <w:rFonts w:ascii="Aptos" w:hAnsi="Aptos"/>
          <w:i/>
          <w:iCs/>
        </w:rPr>
        <w:t>(</w:t>
      </w:r>
      <w:r w:rsidR="009804B2" w:rsidRPr="006723CD">
        <w:rPr>
          <w:rFonts w:ascii="Aptos" w:hAnsi="Aptos"/>
          <w:i/>
          <w:iCs/>
        </w:rPr>
        <w:t>s</w:t>
      </w:r>
      <w:r w:rsidR="00B23C4F" w:rsidRPr="006723CD">
        <w:rPr>
          <w:rFonts w:ascii="Aptos" w:hAnsi="Aptos"/>
          <w:i/>
          <w:iCs/>
        </w:rPr>
        <w:t>ee appendix</w:t>
      </w:r>
      <w:r w:rsidR="00114640" w:rsidRPr="006723CD">
        <w:rPr>
          <w:rFonts w:ascii="Aptos" w:hAnsi="Aptos"/>
          <w:i/>
          <w:iCs/>
        </w:rPr>
        <w:t xml:space="preserve"> 1.</w:t>
      </w:r>
      <w:r w:rsidR="007B1B45">
        <w:rPr>
          <w:rFonts w:ascii="Aptos" w:hAnsi="Aptos"/>
          <w:i/>
          <w:iCs/>
        </w:rPr>
        <w:t>1</w:t>
      </w:r>
      <w:r w:rsidR="00B23C4F" w:rsidRPr="006723CD">
        <w:rPr>
          <w:rFonts w:ascii="Aptos" w:hAnsi="Aptos"/>
          <w:i/>
          <w:iCs/>
        </w:rPr>
        <w:t>).</w:t>
      </w:r>
      <w:r w:rsidRPr="006723CD">
        <w:rPr>
          <w:rFonts w:ascii="Aptos" w:hAnsi="Aptos"/>
          <w:i/>
          <w:iCs/>
        </w:rPr>
        <w:t xml:space="preserve">   </w:t>
      </w:r>
    </w:p>
    <w:p w14:paraId="6B362752" w14:textId="77777777" w:rsidR="009F4C74" w:rsidRPr="006723CD" w:rsidRDefault="009F4C74">
      <w:pPr>
        <w:pStyle w:val="Heading2"/>
        <w:rPr>
          <w:rFonts w:ascii="Aptos" w:hAnsi="Aptos"/>
          <w:color w:val="auto"/>
          <w:sz w:val="22"/>
          <w:szCs w:val="22"/>
        </w:rPr>
      </w:pPr>
    </w:p>
    <w:p w14:paraId="07A1D6E8" w14:textId="178F712C" w:rsidR="00D44154" w:rsidRPr="006723CD" w:rsidRDefault="001D1218">
      <w:pPr>
        <w:pStyle w:val="Heading2"/>
        <w:rPr>
          <w:rFonts w:ascii="Aptos" w:hAnsi="Aptos"/>
          <w:color w:val="auto"/>
          <w:sz w:val="22"/>
          <w:szCs w:val="22"/>
        </w:rPr>
      </w:pPr>
      <w:r w:rsidRPr="006723CD">
        <w:rPr>
          <w:rFonts w:ascii="Aptos" w:hAnsi="Aptos"/>
          <w:color w:val="auto"/>
          <w:sz w:val="22"/>
          <w:szCs w:val="22"/>
        </w:rPr>
        <w:t>2. Core Principles</w:t>
      </w:r>
    </w:p>
    <w:p w14:paraId="23A6EBFB" w14:textId="2CEBDAD0" w:rsidR="00035ED8" w:rsidRPr="004635CF" w:rsidRDefault="00035ED8" w:rsidP="00035ED8">
      <w:pPr>
        <w:rPr>
          <w:rFonts w:ascii="Aptos" w:hAnsi="Aptos"/>
        </w:rPr>
      </w:pPr>
      <w:r w:rsidRPr="004635CF">
        <w:rPr>
          <w:rFonts w:ascii="Aptos" w:hAnsi="Aptos"/>
        </w:rPr>
        <w:t xml:space="preserve">Our Core Principles are based on Paul Dix’s ‘Ready, Respectful, Safe’ framework. It is a simplified, relational approach to </w:t>
      </w:r>
      <w:proofErr w:type="spellStart"/>
      <w:r w:rsidRPr="004635CF">
        <w:rPr>
          <w:rFonts w:ascii="Aptos" w:hAnsi="Aptos"/>
        </w:rPr>
        <w:t>behaviour</w:t>
      </w:r>
      <w:proofErr w:type="spellEnd"/>
      <w:r w:rsidRPr="004635CF">
        <w:rPr>
          <w:rFonts w:ascii="Aptos" w:hAnsi="Aptos"/>
        </w:rPr>
        <w:t xml:space="preserve"> expectations. It’s designed to be clear, memorabl</w:t>
      </w:r>
      <w:r w:rsidR="002E74D4">
        <w:rPr>
          <w:rFonts w:ascii="Aptos" w:hAnsi="Aptos"/>
        </w:rPr>
        <w:t>e</w:t>
      </w:r>
      <w:r w:rsidRPr="004635CF">
        <w:rPr>
          <w:rFonts w:ascii="Aptos" w:hAnsi="Aptos"/>
        </w:rPr>
        <w:t>, and applicable across all age groups.</w:t>
      </w:r>
      <w:r w:rsidR="00BF0BA8" w:rsidRPr="004635CF">
        <w:rPr>
          <w:rFonts w:ascii="Aptos" w:hAnsi="Aptos"/>
        </w:rPr>
        <w:t xml:space="preserve"> In practice, we display these three principles prominently, refer to them in conversations about </w:t>
      </w:r>
      <w:proofErr w:type="spellStart"/>
      <w:r w:rsidR="00BF0BA8" w:rsidRPr="004635CF">
        <w:rPr>
          <w:rFonts w:ascii="Aptos" w:hAnsi="Aptos"/>
        </w:rPr>
        <w:t>behaviour</w:t>
      </w:r>
      <w:proofErr w:type="spellEnd"/>
      <w:r w:rsidR="00BF0BA8" w:rsidRPr="004635CF">
        <w:rPr>
          <w:rFonts w:ascii="Aptos" w:hAnsi="Aptos"/>
        </w:rPr>
        <w:t>, use them as a basis for restorative conversations, and train staff to model and reinforce them consistently.</w:t>
      </w:r>
      <w:r w:rsidRPr="004635CF">
        <w:rPr>
          <w:rFonts w:ascii="Aptos" w:hAnsi="Aptos"/>
        </w:rPr>
        <w:t xml:space="preserve"> </w:t>
      </w:r>
      <w:r w:rsidR="00BF0BA8" w:rsidRPr="004635CF">
        <w:rPr>
          <w:rFonts w:ascii="Aptos" w:hAnsi="Aptos"/>
          <w:i/>
          <w:iCs/>
        </w:rPr>
        <w:t>(See appendix 1.2 for more detail about the core principles.)</w:t>
      </w:r>
    </w:p>
    <w:p w14:paraId="000C7E2E" w14:textId="77777777" w:rsidR="00A56589" w:rsidRDefault="00A56589">
      <w:pPr>
        <w:pStyle w:val="Heading2"/>
        <w:rPr>
          <w:rFonts w:ascii="Aptos" w:hAnsi="Aptos"/>
          <w:color w:val="auto"/>
          <w:sz w:val="22"/>
          <w:szCs w:val="22"/>
        </w:rPr>
      </w:pPr>
    </w:p>
    <w:p w14:paraId="1CCBFCD6" w14:textId="146BA102" w:rsidR="00D44154" w:rsidRPr="006723CD" w:rsidRDefault="00A92396">
      <w:pPr>
        <w:pStyle w:val="Heading2"/>
        <w:rPr>
          <w:rFonts w:ascii="Aptos" w:hAnsi="Aptos"/>
          <w:color w:val="auto"/>
          <w:sz w:val="22"/>
          <w:szCs w:val="22"/>
        </w:rPr>
      </w:pPr>
      <w:r w:rsidRPr="006723CD">
        <w:rPr>
          <w:rFonts w:ascii="Aptos" w:hAnsi="Aptos"/>
          <w:color w:val="auto"/>
          <w:sz w:val="22"/>
          <w:szCs w:val="22"/>
        </w:rPr>
        <w:t>3</w:t>
      </w:r>
      <w:r w:rsidR="001D1218" w:rsidRPr="006723CD">
        <w:rPr>
          <w:rFonts w:ascii="Aptos" w:hAnsi="Aptos"/>
          <w:color w:val="auto"/>
          <w:sz w:val="22"/>
          <w:szCs w:val="22"/>
        </w:rPr>
        <w:t>. Differentiated Support</w:t>
      </w:r>
    </w:p>
    <w:p w14:paraId="58AF4C0C" w14:textId="791AAF6B" w:rsidR="00D44154" w:rsidRPr="006723CD" w:rsidRDefault="001D1218">
      <w:pPr>
        <w:rPr>
          <w:rFonts w:ascii="Aptos" w:hAnsi="Aptos"/>
        </w:rPr>
      </w:pPr>
      <w:r w:rsidRPr="006723CD">
        <w:rPr>
          <w:rFonts w:ascii="Aptos" w:hAnsi="Aptos"/>
        </w:rPr>
        <w:t xml:space="preserve">We understand that some pupils may need additional support to meet </w:t>
      </w:r>
      <w:r w:rsidR="009F4C74" w:rsidRPr="006723CD">
        <w:rPr>
          <w:rFonts w:ascii="Aptos" w:hAnsi="Aptos"/>
        </w:rPr>
        <w:t xml:space="preserve">our </w:t>
      </w:r>
      <w:proofErr w:type="spellStart"/>
      <w:r w:rsidRPr="006723CD">
        <w:rPr>
          <w:rFonts w:ascii="Aptos" w:hAnsi="Aptos"/>
        </w:rPr>
        <w:t>behaviour</w:t>
      </w:r>
      <w:r w:rsidR="009F4C74" w:rsidRPr="006723CD">
        <w:rPr>
          <w:rFonts w:ascii="Aptos" w:hAnsi="Aptos"/>
        </w:rPr>
        <w:t>al</w:t>
      </w:r>
      <w:proofErr w:type="spellEnd"/>
      <w:r w:rsidRPr="006723CD">
        <w:rPr>
          <w:rFonts w:ascii="Aptos" w:hAnsi="Aptos"/>
        </w:rPr>
        <w:t xml:space="preserve"> expectations. This includes reasonable adjustments for pupils with SEND, trauma-informed approaches, and language support for </w:t>
      </w:r>
      <w:r w:rsidR="007A078F" w:rsidRPr="006723CD">
        <w:rPr>
          <w:rFonts w:ascii="Aptos" w:hAnsi="Aptos"/>
        </w:rPr>
        <w:t>ML</w:t>
      </w:r>
      <w:r w:rsidRPr="006723CD">
        <w:rPr>
          <w:rFonts w:ascii="Aptos" w:hAnsi="Aptos"/>
        </w:rPr>
        <w:t xml:space="preserve"> learners. Individual </w:t>
      </w:r>
      <w:proofErr w:type="spellStart"/>
      <w:r w:rsidRPr="006723CD">
        <w:rPr>
          <w:rFonts w:ascii="Aptos" w:hAnsi="Aptos"/>
        </w:rPr>
        <w:t>Behaviour</w:t>
      </w:r>
      <w:proofErr w:type="spellEnd"/>
      <w:r w:rsidR="007A078F" w:rsidRPr="006723CD">
        <w:rPr>
          <w:rFonts w:ascii="Aptos" w:hAnsi="Aptos"/>
        </w:rPr>
        <w:t xml:space="preserve"> and Learning</w:t>
      </w:r>
      <w:r w:rsidRPr="006723CD">
        <w:rPr>
          <w:rFonts w:ascii="Aptos" w:hAnsi="Aptos"/>
        </w:rPr>
        <w:t xml:space="preserve"> Plans may be developed in collaboration with </w:t>
      </w:r>
      <w:r w:rsidR="00E86183" w:rsidRPr="006723CD">
        <w:rPr>
          <w:rFonts w:ascii="Aptos" w:hAnsi="Aptos"/>
        </w:rPr>
        <w:t>our SENCO, our families</w:t>
      </w:r>
      <w:r w:rsidR="00F07A3C" w:rsidRPr="006723CD">
        <w:rPr>
          <w:rFonts w:ascii="Aptos" w:hAnsi="Aptos"/>
        </w:rPr>
        <w:t>,</w:t>
      </w:r>
      <w:r w:rsidR="00E86183" w:rsidRPr="006723CD">
        <w:rPr>
          <w:rFonts w:ascii="Aptos" w:hAnsi="Aptos"/>
        </w:rPr>
        <w:t xml:space="preserve"> and </w:t>
      </w:r>
      <w:r w:rsidR="00F07A3C" w:rsidRPr="006723CD">
        <w:rPr>
          <w:rFonts w:ascii="Aptos" w:hAnsi="Aptos"/>
        </w:rPr>
        <w:t>outside</w:t>
      </w:r>
      <w:r w:rsidR="009F4C74" w:rsidRPr="006723CD">
        <w:rPr>
          <w:rFonts w:ascii="Aptos" w:hAnsi="Aptos"/>
        </w:rPr>
        <w:t xml:space="preserve">, specialist </w:t>
      </w:r>
      <w:r w:rsidR="00E86183" w:rsidRPr="006723CD">
        <w:rPr>
          <w:rFonts w:ascii="Aptos" w:hAnsi="Aptos"/>
        </w:rPr>
        <w:t xml:space="preserve">agencies. </w:t>
      </w:r>
    </w:p>
    <w:p w14:paraId="581F3DCC" w14:textId="440C1954" w:rsidR="009F4C74" w:rsidRPr="006723CD" w:rsidRDefault="009F4C74">
      <w:pPr>
        <w:rPr>
          <w:rFonts w:ascii="Aptos" w:hAnsi="Aptos"/>
        </w:rPr>
      </w:pPr>
      <w:r w:rsidRPr="006723CD">
        <w:rPr>
          <w:rFonts w:ascii="Aptos" w:hAnsi="Aptos"/>
        </w:rPr>
        <w:t xml:space="preserve">We use the tiered approach, detailed by the EEF (2021) – often used to include and support pupils with SEND - to also support pupils to meet our </w:t>
      </w:r>
      <w:proofErr w:type="spellStart"/>
      <w:r w:rsidRPr="006723CD">
        <w:rPr>
          <w:rFonts w:ascii="Aptos" w:hAnsi="Aptos"/>
        </w:rPr>
        <w:t>behavioural</w:t>
      </w:r>
      <w:proofErr w:type="spellEnd"/>
      <w:r w:rsidRPr="006723CD">
        <w:rPr>
          <w:rFonts w:ascii="Aptos" w:hAnsi="Aptos"/>
        </w:rPr>
        <w:t xml:space="preserve"> expectations</w:t>
      </w:r>
      <w:r w:rsidR="00B23C4F" w:rsidRPr="006723CD">
        <w:rPr>
          <w:rFonts w:ascii="Aptos" w:hAnsi="Aptos"/>
        </w:rPr>
        <w:t xml:space="preserve"> </w:t>
      </w:r>
      <w:r w:rsidR="00B23C4F" w:rsidRPr="00A56589">
        <w:rPr>
          <w:rFonts w:ascii="Aptos" w:hAnsi="Aptos"/>
          <w:i/>
          <w:iCs/>
        </w:rPr>
        <w:t>(see appendix</w:t>
      </w:r>
      <w:r w:rsidR="00114640" w:rsidRPr="00A56589">
        <w:rPr>
          <w:rFonts w:ascii="Aptos" w:hAnsi="Aptos"/>
          <w:i/>
          <w:iCs/>
        </w:rPr>
        <w:t xml:space="preserve"> 1.</w:t>
      </w:r>
      <w:r w:rsidR="00A56589" w:rsidRPr="00A56589">
        <w:rPr>
          <w:rFonts w:ascii="Aptos" w:hAnsi="Aptos"/>
          <w:i/>
          <w:iCs/>
        </w:rPr>
        <w:t>3</w:t>
      </w:r>
      <w:r w:rsidR="00B23C4F" w:rsidRPr="00A56589">
        <w:rPr>
          <w:rFonts w:ascii="Aptos" w:hAnsi="Aptos"/>
          <w:i/>
          <w:iCs/>
        </w:rPr>
        <w:t>)</w:t>
      </w:r>
      <w:r w:rsidRPr="00A56589">
        <w:rPr>
          <w:rFonts w:ascii="Aptos" w:hAnsi="Aptos"/>
          <w:i/>
          <w:iCs/>
        </w:rPr>
        <w:t>.</w:t>
      </w:r>
    </w:p>
    <w:p w14:paraId="4DFDCB41" w14:textId="77777777" w:rsidR="00BA40CA" w:rsidRPr="006723CD" w:rsidRDefault="00BA40CA">
      <w:pPr>
        <w:pStyle w:val="Heading2"/>
        <w:rPr>
          <w:rFonts w:ascii="Aptos" w:hAnsi="Aptos"/>
          <w:color w:val="auto"/>
          <w:sz w:val="22"/>
          <w:szCs w:val="22"/>
        </w:rPr>
      </w:pPr>
    </w:p>
    <w:p w14:paraId="7C381D8F" w14:textId="2AFE269B" w:rsidR="00657981" w:rsidRPr="006723CD" w:rsidRDefault="00A92396">
      <w:pPr>
        <w:pStyle w:val="Heading2"/>
        <w:rPr>
          <w:rFonts w:ascii="Aptos" w:hAnsi="Aptos"/>
          <w:color w:val="auto"/>
          <w:sz w:val="22"/>
          <w:szCs w:val="22"/>
        </w:rPr>
      </w:pPr>
      <w:r w:rsidRPr="006723CD">
        <w:rPr>
          <w:rFonts w:ascii="Aptos" w:hAnsi="Aptos"/>
          <w:color w:val="auto"/>
          <w:sz w:val="22"/>
          <w:szCs w:val="22"/>
        </w:rPr>
        <w:t>4</w:t>
      </w:r>
      <w:r w:rsidR="00657981" w:rsidRPr="006723CD">
        <w:rPr>
          <w:rFonts w:ascii="Aptos" w:hAnsi="Aptos"/>
          <w:color w:val="auto"/>
          <w:sz w:val="22"/>
          <w:szCs w:val="22"/>
        </w:rPr>
        <w:t>. Predictable &amp; Secure Environments and Routines</w:t>
      </w:r>
    </w:p>
    <w:p w14:paraId="2E312739" w14:textId="25CF46F5" w:rsidR="00657981" w:rsidRPr="006723CD" w:rsidRDefault="00096D93" w:rsidP="00657981">
      <w:pPr>
        <w:rPr>
          <w:rFonts w:ascii="Aptos" w:hAnsi="Aptos"/>
        </w:rPr>
      </w:pPr>
      <w:r w:rsidRPr="006723CD">
        <w:rPr>
          <w:rFonts w:ascii="Aptos" w:hAnsi="Aptos"/>
        </w:rPr>
        <w:t xml:space="preserve">At Janvrin, we believe </w:t>
      </w:r>
      <w:r w:rsidR="008B0022" w:rsidRPr="006723CD">
        <w:rPr>
          <w:rFonts w:ascii="Aptos" w:hAnsi="Aptos"/>
        </w:rPr>
        <w:t xml:space="preserve">that a calm, secure, predictable environment, supports pupils to focus and to regulate their feelings and </w:t>
      </w:r>
      <w:proofErr w:type="spellStart"/>
      <w:r w:rsidR="008B0022" w:rsidRPr="006723CD">
        <w:rPr>
          <w:rFonts w:ascii="Aptos" w:hAnsi="Aptos"/>
        </w:rPr>
        <w:t>behaviour</w:t>
      </w:r>
      <w:proofErr w:type="spellEnd"/>
      <w:r w:rsidR="008B0022" w:rsidRPr="006723CD">
        <w:rPr>
          <w:rFonts w:ascii="Aptos" w:hAnsi="Aptos"/>
        </w:rPr>
        <w:t xml:space="preserve">. Establishing clear routines is a way to </w:t>
      </w:r>
      <w:proofErr w:type="spellStart"/>
      <w:r w:rsidR="008B0022" w:rsidRPr="006723CD">
        <w:rPr>
          <w:rFonts w:ascii="Aptos" w:hAnsi="Aptos"/>
        </w:rPr>
        <w:t>normali</w:t>
      </w:r>
      <w:r w:rsidR="00293EB0">
        <w:rPr>
          <w:rFonts w:ascii="Aptos" w:hAnsi="Aptos"/>
        </w:rPr>
        <w:t>s</w:t>
      </w:r>
      <w:r w:rsidR="008B0022" w:rsidRPr="006723CD">
        <w:rPr>
          <w:rFonts w:ascii="Aptos" w:hAnsi="Aptos"/>
        </w:rPr>
        <w:t>e</w:t>
      </w:r>
      <w:proofErr w:type="spellEnd"/>
      <w:r w:rsidR="008B0022" w:rsidRPr="006723CD">
        <w:rPr>
          <w:rFonts w:ascii="Aptos" w:hAnsi="Aptos"/>
        </w:rPr>
        <w:t xml:space="preserve"> desired </w:t>
      </w:r>
      <w:proofErr w:type="spellStart"/>
      <w:r w:rsidR="008B0022" w:rsidRPr="006723CD">
        <w:rPr>
          <w:rFonts w:ascii="Aptos" w:hAnsi="Aptos"/>
        </w:rPr>
        <w:t>behaviours</w:t>
      </w:r>
      <w:proofErr w:type="spellEnd"/>
      <w:r w:rsidR="008B0022" w:rsidRPr="006723CD">
        <w:rPr>
          <w:rFonts w:ascii="Aptos" w:hAnsi="Aptos"/>
        </w:rPr>
        <w:t xml:space="preserve"> and establish them into school life as habits. Clear routines can reduce cognitive load for pupils. Making aspects of classroom life automatic, frees up time, energy, and mental effort for the task at hand. </w:t>
      </w:r>
      <w:r w:rsidR="00200B3B">
        <w:rPr>
          <w:rFonts w:ascii="Aptos" w:hAnsi="Aptos"/>
        </w:rPr>
        <w:t xml:space="preserve">Staff use consistent and clear ‘directional language’ to promote good conduct around the school </w:t>
      </w:r>
      <w:r w:rsidR="003B6BE2">
        <w:rPr>
          <w:rFonts w:ascii="Aptos" w:hAnsi="Aptos"/>
        </w:rPr>
        <w:t>e.g.</w:t>
      </w:r>
      <w:r w:rsidR="00200B3B">
        <w:rPr>
          <w:rFonts w:ascii="Aptos" w:hAnsi="Aptos"/>
        </w:rPr>
        <w:t xml:space="preserve"> ‘Walking sensibly, thank you – looking this way, thank you – gentle hands, thank you.’</w:t>
      </w:r>
    </w:p>
    <w:p w14:paraId="40DA0D42" w14:textId="4B76C071" w:rsidR="008B0022" w:rsidRPr="006723CD" w:rsidRDefault="008B0022" w:rsidP="00657981">
      <w:pPr>
        <w:rPr>
          <w:rFonts w:ascii="Aptos" w:hAnsi="Aptos"/>
        </w:rPr>
      </w:pPr>
      <w:r w:rsidRPr="006723CD">
        <w:rPr>
          <w:rFonts w:ascii="Aptos" w:hAnsi="Aptos"/>
        </w:rPr>
        <w:t>Pupils with SEND have a particular need for predictability and security. Features of a predictable, secure environment include:</w:t>
      </w:r>
    </w:p>
    <w:p w14:paraId="4A5ECB87" w14:textId="37976115" w:rsidR="008B0022" w:rsidRPr="006723CD" w:rsidRDefault="008B0022" w:rsidP="008B0022">
      <w:pPr>
        <w:pStyle w:val="ListParagraph"/>
        <w:numPr>
          <w:ilvl w:val="0"/>
          <w:numId w:val="12"/>
        </w:numPr>
        <w:rPr>
          <w:rFonts w:ascii="Aptos" w:hAnsi="Aptos"/>
        </w:rPr>
      </w:pPr>
      <w:r w:rsidRPr="006723CD">
        <w:rPr>
          <w:rFonts w:ascii="Aptos" w:hAnsi="Aptos"/>
        </w:rPr>
        <w:t>A strong, positive ethos where all pupils feel safe and included.</w:t>
      </w:r>
    </w:p>
    <w:p w14:paraId="2D5F2EE9" w14:textId="4574448F" w:rsidR="008B0022" w:rsidRPr="006723CD" w:rsidRDefault="008B0022" w:rsidP="008B0022">
      <w:pPr>
        <w:pStyle w:val="ListParagraph"/>
        <w:numPr>
          <w:ilvl w:val="0"/>
          <w:numId w:val="12"/>
        </w:numPr>
        <w:rPr>
          <w:rFonts w:ascii="Aptos" w:hAnsi="Aptos"/>
        </w:rPr>
      </w:pPr>
      <w:r w:rsidRPr="006723CD">
        <w:rPr>
          <w:rFonts w:ascii="Aptos" w:hAnsi="Aptos"/>
        </w:rPr>
        <w:t xml:space="preserve">Clear, high expectations for </w:t>
      </w:r>
      <w:proofErr w:type="spellStart"/>
      <w:r w:rsidRPr="006723CD">
        <w:rPr>
          <w:rFonts w:ascii="Aptos" w:hAnsi="Aptos"/>
        </w:rPr>
        <w:t>behaviour</w:t>
      </w:r>
      <w:proofErr w:type="spellEnd"/>
      <w:r w:rsidRPr="006723CD">
        <w:rPr>
          <w:rFonts w:ascii="Aptos" w:hAnsi="Aptos"/>
        </w:rPr>
        <w:t>, which are upheld.</w:t>
      </w:r>
    </w:p>
    <w:p w14:paraId="04EF0C82" w14:textId="77777777" w:rsidR="008B0022" w:rsidRPr="006723CD" w:rsidRDefault="008B0022" w:rsidP="008B0022">
      <w:pPr>
        <w:pStyle w:val="ListParagraph"/>
        <w:numPr>
          <w:ilvl w:val="0"/>
          <w:numId w:val="12"/>
        </w:numPr>
        <w:rPr>
          <w:rFonts w:ascii="Aptos" w:hAnsi="Aptos"/>
        </w:rPr>
      </w:pPr>
      <w:r w:rsidRPr="006723CD">
        <w:rPr>
          <w:rFonts w:ascii="Aptos" w:hAnsi="Aptos"/>
        </w:rPr>
        <w:t>Warm, trusting relationships between pupils and staff</w:t>
      </w:r>
    </w:p>
    <w:p w14:paraId="0E14BFCD" w14:textId="7B77F68D" w:rsidR="008B0022" w:rsidRPr="006723CD" w:rsidRDefault="008B0022" w:rsidP="008B0022">
      <w:pPr>
        <w:pStyle w:val="ListParagraph"/>
        <w:numPr>
          <w:ilvl w:val="0"/>
          <w:numId w:val="12"/>
        </w:numPr>
        <w:rPr>
          <w:rFonts w:ascii="Aptos" w:hAnsi="Aptos"/>
        </w:rPr>
      </w:pPr>
      <w:r w:rsidRPr="006723CD">
        <w:rPr>
          <w:rFonts w:ascii="Aptos" w:hAnsi="Aptos"/>
        </w:rPr>
        <w:t>A clean, tidy, and well-</w:t>
      </w:r>
      <w:proofErr w:type="spellStart"/>
      <w:r w:rsidRPr="006723CD">
        <w:rPr>
          <w:rFonts w:ascii="Aptos" w:hAnsi="Aptos"/>
        </w:rPr>
        <w:t>organised</w:t>
      </w:r>
      <w:proofErr w:type="spellEnd"/>
      <w:r w:rsidRPr="006723CD">
        <w:rPr>
          <w:rFonts w:ascii="Aptos" w:hAnsi="Aptos"/>
        </w:rPr>
        <w:t xml:space="preserve"> physical environment </w:t>
      </w:r>
    </w:p>
    <w:p w14:paraId="2B54E56F" w14:textId="77777777" w:rsidR="00657981" w:rsidRPr="006723CD" w:rsidRDefault="00657981">
      <w:pPr>
        <w:pStyle w:val="Heading2"/>
        <w:rPr>
          <w:rFonts w:ascii="Aptos" w:hAnsi="Aptos"/>
          <w:color w:val="auto"/>
          <w:sz w:val="22"/>
          <w:szCs w:val="22"/>
        </w:rPr>
      </w:pPr>
    </w:p>
    <w:p w14:paraId="0EF123E3" w14:textId="77777777" w:rsidR="00416032" w:rsidRDefault="00416032">
      <w:pPr>
        <w:pStyle w:val="Heading2"/>
        <w:rPr>
          <w:rFonts w:ascii="Aptos" w:hAnsi="Aptos"/>
          <w:color w:val="auto"/>
          <w:sz w:val="22"/>
          <w:szCs w:val="22"/>
        </w:rPr>
      </w:pPr>
    </w:p>
    <w:p w14:paraId="1328834F" w14:textId="1C01DFBD" w:rsidR="00D44154" w:rsidRPr="006723CD" w:rsidRDefault="00A92396">
      <w:pPr>
        <w:pStyle w:val="Heading2"/>
        <w:rPr>
          <w:rFonts w:ascii="Aptos" w:hAnsi="Aptos"/>
          <w:color w:val="auto"/>
          <w:sz w:val="22"/>
          <w:szCs w:val="22"/>
        </w:rPr>
      </w:pPr>
      <w:r w:rsidRPr="006723CD">
        <w:rPr>
          <w:rFonts w:ascii="Aptos" w:hAnsi="Aptos"/>
          <w:color w:val="auto"/>
          <w:sz w:val="22"/>
          <w:szCs w:val="22"/>
        </w:rPr>
        <w:t>5</w:t>
      </w:r>
      <w:r w:rsidR="001D1218" w:rsidRPr="006723CD">
        <w:rPr>
          <w:rFonts w:ascii="Aptos" w:hAnsi="Aptos"/>
          <w:color w:val="auto"/>
          <w:sz w:val="22"/>
          <w:szCs w:val="22"/>
        </w:rPr>
        <w:t>. Recognition and Rewards</w:t>
      </w:r>
    </w:p>
    <w:p w14:paraId="792AF5D8" w14:textId="5FDA6BB4" w:rsidR="0091674B" w:rsidRPr="006723CD" w:rsidRDefault="001D1218" w:rsidP="0091674B">
      <w:pPr>
        <w:rPr>
          <w:rFonts w:ascii="Aptos" w:hAnsi="Aptos"/>
        </w:rPr>
      </w:pPr>
      <w:r w:rsidRPr="006723CD">
        <w:rPr>
          <w:rFonts w:ascii="Aptos" w:hAnsi="Aptos"/>
        </w:rPr>
        <w:t xml:space="preserve">Positive </w:t>
      </w:r>
      <w:proofErr w:type="spellStart"/>
      <w:r w:rsidRPr="006723CD">
        <w:rPr>
          <w:rFonts w:ascii="Aptos" w:hAnsi="Aptos"/>
        </w:rPr>
        <w:t>behaviour</w:t>
      </w:r>
      <w:proofErr w:type="spellEnd"/>
      <w:r w:rsidRPr="006723CD">
        <w:rPr>
          <w:rFonts w:ascii="Aptos" w:hAnsi="Aptos"/>
        </w:rPr>
        <w:t xml:space="preserve"> is celebrated through inclusive systems such as praise, certificates, </w:t>
      </w:r>
      <w:r w:rsidR="00CB47DC">
        <w:rPr>
          <w:rFonts w:ascii="Aptos" w:hAnsi="Aptos"/>
        </w:rPr>
        <w:t xml:space="preserve">pupil </w:t>
      </w:r>
      <w:r w:rsidRPr="006723CD">
        <w:rPr>
          <w:rFonts w:ascii="Aptos" w:hAnsi="Aptos"/>
        </w:rPr>
        <w:t>responsibilities, class rewards</w:t>
      </w:r>
      <w:r w:rsidR="00F07A3C" w:rsidRPr="006723CD">
        <w:rPr>
          <w:rFonts w:ascii="Aptos" w:hAnsi="Aptos"/>
        </w:rPr>
        <w:t>, and whole-school rewards</w:t>
      </w:r>
      <w:r w:rsidRPr="006723CD">
        <w:rPr>
          <w:rFonts w:ascii="Aptos" w:hAnsi="Aptos"/>
        </w:rPr>
        <w:t>. We ensure all pupils have access to recognition, regardless of academic ability or background.</w:t>
      </w:r>
      <w:r w:rsidR="0091674B" w:rsidRPr="006723CD">
        <w:rPr>
          <w:rFonts w:ascii="Aptos" w:hAnsi="Aptos"/>
        </w:rPr>
        <w:t xml:space="preserve"> </w:t>
      </w:r>
      <w:r w:rsidR="0091674B" w:rsidRPr="00A56589">
        <w:rPr>
          <w:rFonts w:ascii="Aptos" w:hAnsi="Aptos"/>
          <w:i/>
          <w:iCs/>
        </w:rPr>
        <w:t>(see appendix</w:t>
      </w:r>
      <w:r w:rsidR="00114640" w:rsidRPr="00A56589">
        <w:rPr>
          <w:rFonts w:ascii="Aptos" w:hAnsi="Aptos"/>
          <w:i/>
          <w:iCs/>
        </w:rPr>
        <w:t xml:space="preserve"> 1.</w:t>
      </w:r>
      <w:r w:rsidR="00A56589" w:rsidRPr="00A56589">
        <w:rPr>
          <w:rFonts w:ascii="Aptos" w:hAnsi="Aptos"/>
          <w:i/>
          <w:iCs/>
        </w:rPr>
        <w:t>4</w:t>
      </w:r>
      <w:r w:rsidR="0091674B" w:rsidRPr="00A56589">
        <w:rPr>
          <w:rFonts w:ascii="Aptos" w:hAnsi="Aptos"/>
          <w:i/>
          <w:iCs/>
        </w:rPr>
        <w:t xml:space="preserve"> for examples of these).</w:t>
      </w:r>
    </w:p>
    <w:p w14:paraId="5E39624B" w14:textId="77777777" w:rsidR="00BA40CA" w:rsidRPr="006723CD" w:rsidRDefault="00BA40CA" w:rsidP="0091674B">
      <w:pPr>
        <w:rPr>
          <w:rFonts w:ascii="Aptos" w:hAnsi="Aptos"/>
          <w:b/>
          <w:bCs/>
        </w:rPr>
      </w:pPr>
    </w:p>
    <w:p w14:paraId="4D223B52" w14:textId="77777777" w:rsidR="00416032" w:rsidRDefault="00416032" w:rsidP="0091674B">
      <w:pPr>
        <w:rPr>
          <w:rFonts w:ascii="Aptos" w:hAnsi="Aptos"/>
          <w:b/>
          <w:bCs/>
        </w:rPr>
      </w:pPr>
    </w:p>
    <w:p w14:paraId="39216628" w14:textId="53FA8737" w:rsidR="00621B45" w:rsidRPr="006723CD" w:rsidRDefault="00A92396" w:rsidP="0091674B">
      <w:pPr>
        <w:rPr>
          <w:rFonts w:ascii="Aptos" w:hAnsi="Aptos"/>
          <w:b/>
          <w:bCs/>
        </w:rPr>
      </w:pPr>
      <w:r w:rsidRPr="006723CD">
        <w:rPr>
          <w:rFonts w:ascii="Aptos" w:hAnsi="Aptos"/>
          <w:b/>
          <w:bCs/>
        </w:rPr>
        <w:t>6</w:t>
      </w:r>
      <w:r w:rsidR="00621B45" w:rsidRPr="006723CD">
        <w:rPr>
          <w:rFonts w:ascii="Aptos" w:hAnsi="Aptos"/>
          <w:b/>
          <w:bCs/>
        </w:rPr>
        <w:t>. Pupil Leadership</w:t>
      </w:r>
    </w:p>
    <w:p w14:paraId="0F8A4565" w14:textId="00EF60E1" w:rsidR="00AB789F" w:rsidRPr="006723CD" w:rsidRDefault="00AB789F" w:rsidP="0091674B">
      <w:pPr>
        <w:rPr>
          <w:rFonts w:ascii="Aptos" w:hAnsi="Aptos"/>
        </w:rPr>
      </w:pPr>
      <w:r w:rsidRPr="006723CD">
        <w:rPr>
          <w:rFonts w:ascii="Aptos" w:hAnsi="Aptos"/>
        </w:rPr>
        <w:t xml:space="preserve">We have different opportunities for pupil leadership at Janvrin. This supports older </w:t>
      </w:r>
      <w:r w:rsidR="00B25642">
        <w:rPr>
          <w:rFonts w:ascii="Aptos" w:hAnsi="Aptos"/>
        </w:rPr>
        <w:t>pupils</w:t>
      </w:r>
      <w:r w:rsidRPr="006723CD">
        <w:rPr>
          <w:rFonts w:ascii="Aptos" w:hAnsi="Aptos"/>
        </w:rPr>
        <w:t xml:space="preserve"> </w:t>
      </w:r>
      <w:r w:rsidR="00B25642">
        <w:rPr>
          <w:rFonts w:ascii="Aptos" w:hAnsi="Aptos"/>
        </w:rPr>
        <w:t xml:space="preserve">in </w:t>
      </w:r>
      <w:r w:rsidRPr="006723CD">
        <w:rPr>
          <w:rFonts w:ascii="Aptos" w:hAnsi="Aptos"/>
        </w:rPr>
        <w:t xml:space="preserve">taking responsibility and feeling part of the decision making in school, which leads to more responsible </w:t>
      </w:r>
      <w:proofErr w:type="spellStart"/>
      <w:r w:rsidRPr="006723CD">
        <w:rPr>
          <w:rFonts w:ascii="Aptos" w:hAnsi="Aptos"/>
        </w:rPr>
        <w:t>behaviour</w:t>
      </w:r>
      <w:proofErr w:type="spellEnd"/>
      <w:r w:rsidRPr="006723CD">
        <w:rPr>
          <w:rFonts w:ascii="Aptos" w:hAnsi="Aptos"/>
        </w:rPr>
        <w:t xml:space="preserve"> from </w:t>
      </w:r>
      <w:r w:rsidR="000D4A02" w:rsidRPr="006723CD">
        <w:rPr>
          <w:rFonts w:ascii="Aptos" w:hAnsi="Aptos"/>
        </w:rPr>
        <w:t>them</w:t>
      </w:r>
      <w:r w:rsidR="00B25642">
        <w:rPr>
          <w:rFonts w:ascii="Aptos" w:hAnsi="Aptos"/>
        </w:rPr>
        <w:t>.</w:t>
      </w:r>
      <w:r w:rsidRPr="006723CD">
        <w:rPr>
          <w:rFonts w:ascii="Aptos" w:hAnsi="Aptos"/>
        </w:rPr>
        <w:t xml:space="preserve"> </w:t>
      </w:r>
      <w:r w:rsidR="00B25642">
        <w:rPr>
          <w:rFonts w:ascii="Aptos" w:hAnsi="Aptos"/>
        </w:rPr>
        <w:t>I</w:t>
      </w:r>
      <w:r w:rsidRPr="006723CD">
        <w:rPr>
          <w:rFonts w:ascii="Aptos" w:hAnsi="Aptos"/>
        </w:rPr>
        <w:t>t</w:t>
      </w:r>
      <w:r w:rsidR="00B25642">
        <w:rPr>
          <w:rFonts w:ascii="Aptos" w:hAnsi="Aptos"/>
        </w:rPr>
        <w:t xml:space="preserve"> also</w:t>
      </w:r>
      <w:r w:rsidRPr="006723CD">
        <w:rPr>
          <w:rFonts w:ascii="Aptos" w:hAnsi="Aptos"/>
        </w:rPr>
        <w:t xml:space="preserve"> allows them to support younger </w:t>
      </w:r>
      <w:r w:rsidR="00B25642">
        <w:rPr>
          <w:rFonts w:ascii="Aptos" w:hAnsi="Aptos"/>
        </w:rPr>
        <w:t>pupils</w:t>
      </w:r>
      <w:r w:rsidRPr="006723CD">
        <w:rPr>
          <w:rFonts w:ascii="Aptos" w:hAnsi="Aptos"/>
        </w:rPr>
        <w:t xml:space="preserve"> with their </w:t>
      </w:r>
      <w:proofErr w:type="spellStart"/>
      <w:r w:rsidRPr="006723CD">
        <w:rPr>
          <w:rFonts w:ascii="Aptos" w:hAnsi="Aptos"/>
        </w:rPr>
        <w:t>behaviour</w:t>
      </w:r>
      <w:proofErr w:type="spellEnd"/>
      <w:r w:rsidRPr="006723CD">
        <w:rPr>
          <w:rFonts w:ascii="Aptos" w:hAnsi="Aptos"/>
        </w:rPr>
        <w:t>, especially at breaks in the day which are naturally more unstructured</w:t>
      </w:r>
      <w:r w:rsidR="00B25642">
        <w:rPr>
          <w:rFonts w:ascii="Aptos" w:hAnsi="Aptos"/>
        </w:rPr>
        <w:t xml:space="preserve">. </w:t>
      </w:r>
      <w:r w:rsidRPr="006723CD">
        <w:rPr>
          <w:rFonts w:ascii="Aptos" w:hAnsi="Aptos"/>
        </w:rPr>
        <w:t>We currently have: Peer Mediators, Young Interpreters, Mental Health Ambassadors</w:t>
      </w:r>
      <w:r w:rsidR="005F7910" w:rsidRPr="006723CD">
        <w:rPr>
          <w:rFonts w:ascii="Aptos" w:hAnsi="Aptos"/>
        </w:rPr>
        <w:t xml:space="preserve">, and </w:t>
      </w:r>
      <w:r w:rsidR="00B25642">
        <w:rPr>
          <w:rFonts w:ascii="Aptos" w:hAnsi="Aptos"/>
        </w:rPr>
        <w:t>C</w:t>
      </w:r>
      <w:r w:rsidR="005F7910" w:rsidRPr="006723CD">
        <w:rPr>
          <w:rFonts w:ascii="Aptos" w:hAnsi="Aptos"/>
        </w:rPr>
        <w:t xml:space="preserve">orridor </w:t>
      </w:r>
      <w:r w:rsidR="00B25642">
        <w:rPr>
          <w:rFonts w:ascii="Aptos" w:hAnsi="Aptos"/>
        </w:rPr>
        <w:t>M</w:t>
      </w:r>
      <w:r w:rsidR="005F7910" w:rsidRPr="006723CD">
        <w:rPr>
          <w:rFonts w:ascii="Aptos" w:hAnsi="Aptos"/>
        </w:rPr>
        <w:t>onitors.</w:t>
      </w:r>
    </w:p>
    <w:p w14:paraId="39AD1814" w14:textId="77777777" w:rsidR="00621B45" w:rsidRPr="006723CD" w:rsidRDefault="00621B45" w:rsidP="0091674B">
      <w:pPr>
        <w:rPr>
          <w:rFonts w:ascii="Aptos" w:hAnsi="Aptos"/>
          <w:b/>
          <w:bCs/>
        </w:rPr>
      </w:pPr>
    </w:p>
    <w:p w14:paraId="27CFAC6A" w14:textId="77777777" w:rsidR="00A92396" w:rsidRPr="006723CD" w:rsidRDefault="00A92396" w:rsidP="0091674B">
      <w:pPr>
        <w:rPr>
          <w:rFonts w:ascii="Aptos" w:hAnsi="Aptos"/>
          <w:b/>
          <w:bCs/>
        </w:rPr>
      </w:pPr>
    </w:p>
    <w:p w14:paraId="09F63002" w14:textId="77777777" w:rsidR="00416032" w:rsidRDefault="00416032" w:rsidP="0091674B">
      <w:pPr>
        <w:rPr>
          <w:rFonts w:ascii="Aptos" w:hAnsi="Aptos"/>
          <w:b/>
          <w:bCs/>
        </w:rPr>
      </w:pPr>
    </w:p>
    <w:p w14:paraId="3FE853CE" w14:textId="77777777" w:rsidR="00416032" w:rsidRDefault="00416032" w:rsidP="0091674B">
      <w:pPr>
        <w:rPr>
          <w:rFonts w:ascii="Aptos" w:hAnsi="Aptos"/>
          <w:b/>
          <w:bCs/>
        </w:rPr>
      </w:pPr>
    </w:p>
    <w:p w14:paraId="491F0016" w14:textId="449C6C02" w:rsidR="00D44154" w:rsidRPr="006723CD" w:rsidRDefault="00A92396" w:rsidP="0091674B">
      <w:pPr>
        <w:rPr>
          <w:rFonts w:ascii="Aptos" w:hAnsi="Aptos"/>
          <w:b/>
          <w:bCs/>
        </w:rPr>
      </w:pPr>
      <w:r w:rsidRPr="006723CD">
        <w:rPr>
          <w:rFonts w:ascii="Aptos" w:hAnsi="Aptos"/>
          <w:b/>
          <w:bCs/>
        </w:rPr>
        <w:t>7</w:t>
      </w:r>
      <w:r w:rsidR="001D1218" w:rsidRPr="006723CD">
        <w:rPr>
          <w:rFonts w:ascii="Aptos" w:hAnsi="Aptos"/>
          <w:b/>
          <w:bCs/>
        </w:rPr>
        <w:t xml:space="preserve">. Procedures for Managing </w:t>
      </w:r>
      <w:proofErr w:type="spellStart"/>
      <w:r w:rsidR="001D1218" w:rsidRPr="006723CD">
        <w:rPr>
          <w:rFonts w:ascii="Aptos" w:hAnsi="Aptos"/>
          <w:b/>
          <w:bCs/>
        </w:rPr>
        <w:t>Behaviour</w:t>
      </w:r>
      <w:proofErr w:type="spellEnd"/>
    </w:p>
    <w:p w14:paraId="45532F46" w14:textId="0E55FE6C" w:rsidR="00D44154" w:rsidRDefault="00F94B0C">
      <w:pPr>
        <w:rPr>
          <w:rFonts w:ascii="Aptos" w:hAnsi="Aptos"/>
        </w:rPr>
      </w:pPr>
      <w:r w:rsidRPr="006723CD">
        <w:rPr>
          <w:rFonts w:ascii="Aptos" w:hAnsi="Aptos"/>
        </w:rPr>
        <w:t xml:space="preserve">Incidents of concerning </w:t>
      </w:r>
      <w:proofErr w:type="spellStart"/>
      <w:r w:rsidRPr="006723CD">
        <w:rPr>
          <w:rFonts w:ascii="Aptos" w:hAnsi="Aptos"/>
        </w:rPr>
        <w:t>behaviour</w:t>
      </w:r>
      <w:proofErr w:type="spellEnd"/>
      <w:r w:rsidR="001D1218" w:rsidRPr="006723CD">
        <w:rPr>
          <w:rFonts w:ascii="Aptos" w:hAnsi="Aptos"/>
        </w:rPr>
        <w:t xml:space="preserve"> are managed consistently and fairly, with consideration for individual needs. Low-level disruptions are addressed through reminders and reflection time. Repeated </w:t>
      </w:r>
      <w:proofErr w:type="spellStart"/>
      <w:r w:rsidR="001D1218" w:rsidRPr="006723CD">
        <w:rPr>
          <w:rFonts w:ascii="Aptos" w:hAnsi="Aptos"/>
        </w:rPr>
        <w:t>behaviours</w:t>
      </w:r>
      <w:proofErr w:type="spellEnd"/>
      <w:r w:rsidR="001D1218" w:rsidRPr="006723CD">
        <w:rPr>
          <w:rFonts w:ascii="Aptos" w:hAnsi="Aptos"/>
        </w:rPr>
        <w:t xml:space="preserve"> may involve restorative conversations and parental involvement. Serious incidents are recorded and reviewed by senior staff.</w:t>
      </w:r>
      <w:r w:rsidR="00621B45" w:rsidRPr="006723CD">
        <w:rPr>
          <w:rFonts w:ascii="Aptos" w:hAnsi="Aptos"/>
        </w:rPr>
        <w:t xml:space="preserve"> For serious incidents where </w:t>
      </w:r>
      <w:r w:rsidR="00CB1254">
        <w:rPr>
          <w:rFonts w:ascii="Aptos" w:hAnsi="Aptos"/>
        </w:rPr>
        <w:t>pupils</w:t>
      </w:r>
      <w:r w:rsidR="00621B45" w:rsidRPr="006723CD">
        <w:rPr>
          <w:rFonts w:ascii="Aptos" w:hAnsi="Aptos"/>
        </w:rPr>
        <w:t xml:space="preserve">: </w:t>
      </w:r>
      <w:r w:rsidR="00CB1254">
        <w:rPr>
          <w:rFonts w:ascii="Aptos" w:hAnsi="Aptos"/>
        </w:rPr>
        <w:t>p</w:t>
      </w:r>
      <w:r w:rsidR="00C220C3">
        <w:rPr>
          <w:rFonts w:ascii="Aptos" w:hAnsi="Aptos"/>
        </w:rPr>
        <w:t>hysically hurt</w:t>
      </w:r>
      <w:r w:rsidR="00621B45" w:rsidRPr="006723CD">
        <w:rPr>
          <w:rFonts w:ascii="Aptos" w:hAnsi="Aptos"/>
        </w:rPr>
        <w:t xml:space="preserve"> a member of staff</w:t>
      </w:r>
      <w:r w:rsidR="00CB1254">
        <w:rPr>
          <w:rFonts w:ascii="Aptos" w:hAnsi="Aptos"/>
        </w:rPr>
        <w:t xml:space="preserve"> or another pupil</w:t>
      </w:r>
      <w:r w:rsidR="00621B45" w:rsidRPr="006723CD">
        <w:rPr>
          <w:rFonts w:ascii="Aptos" w:hAnsi="Aptos"/>
        </w:rPr>
        <w:t>,</w:t>
      </w:r>
      <w:r w:rsidR="00011C56" w:rsidRPr="006723CD">
        <w:rPr>
          <w:rFonts w:ascii="Aptos" w:hAnsi="Aptos"/>
        </w:rPr>
        <w:t xml:space="preserve"> </w:t>
      </w:r>
      <w:r w:rsidR="00621B45" w:rsidRPr="006723CD">
        <w:rPr>
          <w:rFonts w:ascii="Aptos" w:hAnsi="Aptos"/>
        </w:rPr>
        <w:t>destroy resources or an area of the school,</w:t>
      </w:r>
      <w:r w:rsidR="00CB1254">
        <w:rPr>
          <w:rFonts w:ascii="Aptos" w:hAnsi="Aptos"/>
        </w:rPr>
        <w:t xml:space="preserve"> or significantly disrupt teaching and learning in the classroom,</w:t>
      </w:r>
      <w:r w:rsidR="00621B45" w:rsidRPr="006723CD">
        <w:rPr>
          <w:rFonts w:ascii="Aptos" w:hAnsi="Aptos"/>
        </w:rPr>
        <w:t xml:space="preserve"> a graduated approach of </w:t>
      </w:r>
      <w:r w:rsidRPr="006723CD">
        <w:rPr>
          <w:rFonts w:ascii="Aptos" w:hAnsi="Aptos"/>
        </w:rPr>
        <w:t xml:space="preserve">an </w:t>
      </w:r>
      <w:r w:rsidR="00621B45" w:rsidRPr="006723CD">
        <w:rPr>
          <w:rFonts w:ascii="Aptos" w:hAnsi="Aptos"/>
        </w:rPr>
        <w:t xml:space="preserve">internal suspension or </w:t>
      </w:r>
      <w:r w:rsidRPr="006723CD">
        <w:rPr>
          <w:rFonts w:ascii="Aptos" w:hAnsi="Aptos"/>
        </w:rPr>
        <w:t xml:space="preserve">an </w:t>
      </w:r>
      <w:r w:rsidR="00621B45" w:rsidRPr="006723CD">
        <w:rPr>
          <w:rFonts w:ascii="Aptos" w:hAnsi="Aptos"/>
        </w:rPr>
        <w:t>exclusion may be decided</w:t>
      </w:r>
      <w:r w:rsidRPr="006723CD">
        <w:rPr>
          <w:rFonts w:ascii="Aptos" w:hAnsi="Aptos"/>
        </w:rPr>
        <w:t xml:space="preserve"> and applied</w:t>
      </w:r>
      <w:r w:rsidR="00621B45" w:rsidRPr="006723CD">
        <w:rPr>
          <w:rFonts w:ascii="Aptos" w:hAnsi="Aptos"/>
        </w:rPr>
        <w:t xml:space="preserve"> by the Headship team (Head</w:t>
      </w:r>
      <w:r w:rsidRPr="006723CD">
        <w:rPr>
          <w:rFonts w:ascii="Aptos" w:hAnsi="Aptos"/>
        </w:rPr>
        <w:t>teacher</w:t>
      </w:r>
      <w:r w:rsidR="00621B45" w:rsidRPr="006723CD">
        <w:rPr>
          <w:rFonts w:ascii="Aptos" w:hAnsi="Aptos"/>
        </w:rPr>
        <w:t xml:space="preserve"> </w:t>
      </w:r>
      <w:r w:rsidRPr="006723CD">
        <w:rPr>
          <w:rFonts w:ascii="Aptos" w:hAnsi="Aptos"/>
        </w:rPr>
        <w:t>&amp;</w:t>
      </w:r>
      <w:r w:rsidR="00621B45" w:rsidRPr="006723CD">
        <w:rPr>
          <w:rFonts w:ascii="Aptos" w:hAnsi="Aptos"/>
        </w:rPr>
        <w:t xml:space="preserve"> 2 Deput</w:t>
      </w:r>
      <w:r w:rsidRPr="006723CD">
        <w:rPr>
          <w:rFonts w:ascii="Aptos" w:hAnsi="Aptos"/>
        </w:rPr>
        <w:t>y Headteachers</w:t>
      </w:r>
      <w:r w:rsidR="00621B45" w:rsidRPr="006723CD">
        <w:rPr>
          <w:rFonts w:ascii="Aptos" w:hAnsi="Aptos"/>
        </w:rPr>
        <w:t>).</w:t>
      </w:r>
      <w:r w:rsidR="00522828">
        <w:rPr>
          <w:rFonts w:ascii="Aptos" w:hAnsi="Aptos"/>
        </w:rPr>
        <w:t xml:space="preserve"> </w:t>
      </w:r>
    </w:p>
    <w:p w14:paraId="4452B578" w14:textId="69681F7F" w:rsidR="00522828" w:rsidRPr="006723CD" w:rsidRDefault="00522828">
      <w:pPr>
        <w:rPr>
          <w:rFonts w:ascii="Aptos" w:hAnsi="Aptos"/>
        </w:rPr>
      </w:pPr>
      <w:r>
        <w:rPr>
          <w:rFonts w:ascii="Aptos" w:hAnsi="Aptos"/>
        </w:rPr>
        <w:t>At Janvrin, we have a clear ‘</w:t>
      </w:r>
      <w:proofErr w:type="spellStart"/>
      <w:r>
        <w:rPr>
          <w:rFonts w:ascii="Aptos" w:hAnsi="Aptos"/>
        </w:rPr>
        <w:t>Organisation</w:t>
      </w:r>
      <w:proofErr w:type="spellEnd"/>
      <w:r>
        <w:rPr>
          <w:rFonts w:ascii="Aptos" w:hAnsi="Aptos"/>
        </w:rPr>
        <w:t xml:space="preserve"> Chart’ where staff know who to report any issues or incidents to.</w:t>
      </w:r>
    </w:p>
    <w:p w14:paraId="58FDAC7F" w14:textId="77777777" w:rsidR="000E1B74" w:rsidRPr="006723CD" w:rsidRDefault="000E1B74">
      <w:pPr>
        <w:pStyle w:val="Heading2"/>
        <w:rPr>
          <w:rFonts w:ascii="Aptos" w:hAnsi="Aptos"/>
          <w:color w:val="auto"/>
          <w:sz w:val="22"/>
          <w:szCs w:val="22"/>
        </w:rPr>
      </w:pPr>
    </w:p>
    <w:p w14:paraId="0CDAF074" w14:textId="77777777" w:rsidR="008E48BD" w:rsidRDefault="008E48BD">
      <w:pPr>
        <w:pStyle w:val="Heading2"/>
        <w:rPr>
          <w:rFonts w:ascii="Aptos" w:hAnsi="Aptos"/>
          <w:color w:val="auto"/>
          <w:sz w:val="22"/>
          <w:szCs w:val="22"/>
        </w:rPr>
      </w:pPr>
    </w:p>
    <w:p w14:paraId="23495DC2" w14:textId="43F799FA" w:rsidR="00D44154" w:rsidRPr="006723CD" w:rsidRDefault="00A92396">
      <w:pPr>
        <w:pStyle w:val="Heading2"/>
        <w:rPr>
          <w:rFonts w:ascii="Aptos" w:hAnsi="Aptos"/>
          <w:color w:val="auto"/>
          <w:sz w:val="22"/>
          <w:szCs w:val="22"/>
        </w:rPr>
      </w:pPr>
      <w:r w:rsidRPr="006723CD">
        <w:rPr>
          <w:rFonts w:ascii="Aptos" w:hAnsi="Aptos"/>
          <w:color w:val="auto"/>
          <w:sz w:val="22"/>
          <w:szCs w:val="22"/>
        </w:rPr>
        <w:t>8</w:t>
      </w:r>
      <w:r w:rsidR="001D1218" w:rsidRPr="006723CD">
        <w:rPr>
          <w:rFonts w:ascii="Aptos" w:hAnsi="Aptos"/>
          <w:color w:val="auto"/>
          <w:sz w:val="22"/>
          <w:szCs w:val="22"/>
        </w:rPr>
        <w:t xml:space="preserve">. </w:t>
      </w:r>
      <w:r w:rsidR="00E41781" w:rsidRPr="006723CD">
        <w:rPr>
          <w:rFonts w:ascii="Aptos" w:hAnsi="Aptos"/>
          <w:color w:val="auto"/>
          <w:sz w:val="22"/>
          <w:szCs w:val="22"/>
        </w:rPr>
        <w:t>Stakeholder Responsibilities</w:t>
      </w:r>
    </w:p>
    <w:p w14:paraId="509EA056" w14:textId="0B808D21" w:rsidR="00D44154" w:rsidRPr="006723CD" w:rsidRDefault="00E41781">
      <w:pPr>
        <w:rPr>
          <w:rFonts w:ascii="Aptos" w:hAnsi="Aptos"/>
        </w:rPr>
      </w:pPr>
      <w:r w:rsidRPr="006723CD">
        <w:rPr>
          <w:rFonts w:ascii="Aptos" w:hAnsi="Aptos"/>
        </w:rPr>
        <w:t xml:space="preserve">It is important that all stakeholders within the school community take responsibility for the </w:t>
      </w:r>
      <w:proofErr w:type="spellStart"/>
      <w:r w:rsidRPr="006723CD">
        <w:rPr>
          <w:rFonts w:ascii="Aptos" w:hAnsi="Aptos"/>
        </w:rPr>
        <w:t>behaviour</w:t>
      </w:r>
      <w:proofErr w:type="spellEnd"/>
      <w:r w:rsidRPr="006723CD">
        <w:rPr>
          <w:rFonts w:ascii="Aptos" w:hAnsi="Aptos"/>
        </w:rPr>
        <w:t xml:space="preserve"> of pupils. The stakeholders being: staff, parents/carers, and pupils</w:t>
      </w:r>
      <w:r w:rsidR="000E1B74" w:rsidRPr="006723CD">
        <w:rPr>
          <w:rFonts w:ascii="Aptos" w:hAnsi="Aptos"/>
        </w:rPr>
        <w:t>.</w:t>
      </w:r>
      <w:r w:rsidR="00075E4F" w:rsidRPr="006723CD">
        <w:rPr>
          <w:rFonts w:ascii="Aptos" w:hAnsi="Aptos"/>
        </w:rPr>
        <w:t xml:space="preserve"> </w:t>
      </w:r>
      <w:r w:rsidR="00075E4F" w:rsidRPr="00A56589">
        <w:rPr>
          <w:rFonts w:ascii="Aptos" w:hAnsi="Aptos"/>
          <w:i/>
          <w:iCs/>
        </w:rPr>
        <w:t>(see appendix 1.</w:t>
      </w:r>
      <w:r w:rsidR="00A56589" w:rsidRPr="00A56589">
        <w:rPr>
          <w:rFonts w:ascii="Aptos" w:hAnsi="Aptos"/>
          <w:i/>
          <w:iCs/>
        </w:rPr>
        <w:t>5</w:t>
      </w:r>
      <w:r w:rsidR="00075E4F" w:rsidRPr="00A56589">
        <w:rPr>
          <w:rFonts w:ascii="Aptos" w:hAnsi="Aptos"/>
          <w:i/>
          <w:iCs/>
        </w:rPr>
        <w:t xml:space="preserve"> for responsibilities)</w:t>
      </w:r>
    </w:p>
    <w:p w14:paraId="18A5ACA1" w14:textId="77777777" w:rsidR="001B7200" w:rsidRPr="006723CD" w:rsidRDefault="001B7200">
      <w:pPr>
        <w:pStyle w:val="Heading2"/>
        <w:rPr>
          <w:rFonts w:ascii="Aptos" w:hAnsi="Aptos"/>
          <w:color w:val="auto"/>
          <w:sz w:val="22"/>
          <w:szCs w:val="22"/>
        </w:rPr>
      </w:pPr>
    </w:p>
    <w:p w14:paraId="36F333D2" w14:textId="77777777" w:rsidR="008E48BD" w:rsidRDefault="008E48BD">
      <w:pPr>
        <w:pStyle w:val="Heading2"/>
        <w:rPr>
          <w:rFonts w:ascii="Aptos" w:hAnsi="Aptos"/>
          <w:color w:val="auto"/>
          <w:sz w:val="22"/>
          <w:szCs w:val="22"/>
        </w:rPr>
      </w:pPr>
    </w:p>
    <w:p w14:paraId="7079DA4E" w14:textId="46474372" w:rsidR="00D44154" w:rsidRPr="006723CD" w:rsidRDefault="00A92396">
      <w:pPr>
        <w:pStyle w:val="Heading2"/>
        <w:rPr>
          <w:rFonts w:ascii="Aptos" w:hAnsi="Aptos"/>
          <w:color w:val="auto"/>
          <w:sz w:val="22"/>
          <w:szCs w:val="22"/>
        </w:rPr>
      </w:pPr>
      <w:r w:rsidRPr="006723CD">
        <w:rPr>
          <w:rFonts w:ascii="Aptos" w:hAnsi="Aptos"/>
          <w:color w:val="auto"/>
          <w:sz w:val="22"/>
          <w:szCs w:val="22"/>
        </w:rPr>
        <w:t>9</w:t>
      </w:r>
      <w:r w:rsidR="001D1218" w:rsidRPr="006723CD">
        <w:rPr>
          <w:rFonts w:ascii="Aptos" w:hAnsi="Aptos"/>
          <w:color w:val="auto"/>
          <w:sz w:val="22"/>
          <w:szCs w:val="22"/>
        </w:rPr>
        <w:t>. Monitoring and Review</w:t>
      </w:r>
    </w:p>
    <w:p w14:paraId="0DB8E517" w14:textId="69AD8344" w:rsidR="00D44154" w:rsidRDefault="001D1218">
      <w:pPr>
        <w:rPr>
          <w:rFonts w:ascii="Aptos" w:hAnsi="Aptos"/>
        </w:rPr>
      </w:pPr>
      <w:r w:rsidRPr="006723CD">
        <w:rPr>
          <w:rFonts w:ascii="Aptos" w:hAnsi="Aptos"/>
        </w:rPr>
        <w:t xml:space="preserve">This policy is </w:t>
      </w:r>
      <w:r w:rsidR="00C00050" w:rsidRPr="006723CD">
        <w:rPr>
          <w:rFonts w:ascii="Aptos" w:hAnsi="Aptos"/>
        </w:rPr>
        <w:t>reviewed,</w:t>
      </w:r>
      <w:r w:rsidRPr="006723CD">
        <w:rPr>
          <w:rFonts w:ascii="Aptos" w:hAnsi="Aptos"/>
        </w:rPr>
        <w:t xml:space="preserve"> </w:t>
      </w:r>
      <w:r w:rsidR="001D53D5" w:rsidRPr="006723CD">
        <w:rPr>
          <w:rFonts w:ascii="Aptos" w:hAnsi="Aptos"/>
        </w:rPr>
        <w:t xml:space="preserve">when </w:t>
      </w:r>
      <w:r w:rsidR="005513AA" w:rsidRPr="006723CD">
        <w:rPr>
          <w:rFonts w:ascii="Aptos" w:hAnsi="Aptos"/>
        </w:rPr>
        <w:t>necessary,</w:t>
      </w:r>
      <w:r w:rsidRPr="006723CD">
        <w:rPr>
          <w:rFonts w:ascii="Aptos" w:hAnsi="Aptos"/>
        </w:rPr>
        <w:t xml:space="preserve"> with input from staff, pupils, and families. </w:t>
      </w:r>
      <w:proofErr w:type="spellStart"/>
      <w:r w:rsidRPr="006723CD">
        <w:rPr>
          <w:rFonts w:ascii="Aptos" w:hAnsi="Aptos"/>
        </w:rPr>
        <w:t>Behaviour</w:t>
      </w:r>
      <w:proofErr w:type="spellEnd"/>
      <w:r w:rsidRPr="006723CD">
        <w:rPr>
          <w:rFonts w:ascii="Aptos" w:hAnsi="Aptos"/>
        </w:rPr>
        <w:t xml:space="preserve"> data is </w:t>
      </w:r>
      <w:proofErr w:type="spellStart"/>
      <w:r w:rsidRPr="006723CD">
        <w:rPr>
          <w:rFonts w:ascii="Aptos" w:hAnsi="Aptos"/>
        </w:rPr>
        <w:t>analysed</w:t>
      </w:r>
      <w:proofErr w:type="spellEnd"/>
      <w:r w:rsidR="005513AA" w:rsidRPr="006723CD">
        <w:rPr>
          <w:rFonts w:ascii="Aptos" w:hAnsi="Aptos"/>
        </w:rPr>
        <w:t xml:space="preserve"> on</w:t>
      </w:r>
      <w:r w:rsidR="00BA40CA" w:rsidRPr="006723CD">
        <w:rPr>
          <w:rFonts w:ascii="Aptos" w:hAnsi="Aptos"/>
        </w:rPr>
        <w:t xml:space="preserve"> our online system,</w:t>
      </w:r>
      <w:r w:rsidR="005513AA" w:rsidRPr="006723CD">
        <w:rPr>
          <w:rFonts w:ascii="Aptos" w:hAnsi="Aptos"/>
        </w:rPr>
        <w:t xml:space="preserve"> ‘</w:t>
      </w:r>
      <w:proofErr w:type="spellStart"/>
      <w:r w:rsidR="005513AA" w:rsidRPr="006723CD">
        <w:rPr>
          <w:rFonts w:ascii="Aptos" w:hAnsi="Aptos"/>
        </w:rPr>
        <w:t>MyConcern</w:t>
      </w:r>
      <w:proofErr w:type="spellEnd"/>
      <w:r w:rsidR="005513AA" w:rsidRPr="006723CD">
        <w:rPr>
          <w:rFonts w:ascii="Aptos" w:hAnsi="Aptos"/>
        </w:rPr>
        <w:t>’</w:t>
      </w:r>
      <w:r w:rsidRPr="006723CD">
        <w:rPr>
          <w:rFonts w:ascii="Aptos" w:hAnsi="Aptos"/>
        </w:rPr>
        <w:t xml:space="preserve"> to identify patterns and address inequalities. Adjustments are made to ensure the policy remains inclusive and effective.</w:t>
      </w:r>
    </w:p>
    <w:p w14:paraId="439844B0" w14:textId="77777777" w:rsidR="001E69F7" w:rsidRDefault="001E69F7">
      <w:pPr>
        <w:rPr>
          <w:rFonts w:ascii="Aptos" w:hAnsi="Aptos"/>
        </w:rPr>
      </w:pPr>
    </w:p>
    <w:p w14:paraId="65C5CF40" w14:textId="77777777" w:rsidR="001E69F7" w:rsidRDefault="001E69F7">
      <w:pPr>
        <w:rPr>
          <w:rFonts w:ascii="Aptos" w:hAnsi="Aptos"/>
          <w:b/>
          <w:bCs/>
          <w:i/>
          <w:iCs/>
        </w:rPr>
      </w:pPr>
    </w:p>
    <w:p w14:paraId="060EA109" w14:textId="32619CB6" w:rsidR="001E69F7" w:rsidRPr="001E69F7" w:rsidRDefault="001E69F7">
      <w:pPr>
        <w:rPr>
          <w:rFonts w:ascii="Aptos" w:hAnsi="Aptos"/>
          <w:b/>
          <w:bCs/>
          <w:i/>
          <w:iCs/>
        </w:rPr>
      </w:pPr>
      <w:r w:rsidRPr="001E69F7">
        <w:rPr>
          <w:rFonts w:ascii="Aptos" w:hAnsi="Aptos"/>
          <w:b/>
          <w:bCs/>
          <w:i/>
          <w:iCs/>
        </w:rPr>
        <w:t>Mark Chipperfield – October 2025</w:t>
      </w:r>
    </w:p>
    <w:p w14:paraId="351861C5" w14:textId="77777777" w:rsidR="00B23C4F" w:rsidRPr="006723CD" w:rsidRDefault="00B23C4F">
      <w:pPr>
        <w:rPr>
          <w:rFonts w:ascii="Aptos" w:hAnsi="Aptos"/>
        </w:rPr>
      </w:pPr>
    </w:p>
    <w:p w14:paraId="5022ED0F" w14:textId="77777777" w:rsidR="00B23C4F" w:rsidRPr="006723CD" w:rsidRDefault="00B23C4F">
      <w:pPr>
        <w:rPr>
          <w:rFonts w:ascii="Aptos" w:hAnsi="Aptos"/>
        </w:rPr>
      </w:pPr>
    </w:p>
    <w:p w14:paraId="467061D0" w14:textId="26EC76D8" w:rsidR="00B23C4F" w:rsidRPr="006723CD" w:rsidRDefault="00B23C4F">
      <w:pPr>
        <w:rPr>
          <w:rFonts w:ascii="Aptos" w:hAnsi="Aptos"/>
          <w:b/>
          <w:bCs/>
        </w:rPr>
      </w:pPr>
      <w:r w:rsidRPr="006723CD">
        <w:rPr>
          <w:rFonts w:ascii="Aptos" w:hAnsi="Aptos"/>
          <w:b/>
          <w:bCs/>
        </w:rPr>
        <w:lastRenderedPageBreak/>
        <w:t>Appendi</w:t>
      </w:r>
      <w:r w:rsidR="00D17C54">
        <w:rPr>
          <w:rFonts w:ascii="Aptos" w:hAnsi="Aptos"/>
          <w:b/>
          <w:bCs/>
        </w:rPr>
        <w:t>ces</w:t>
      </w:r>
      <w:r w:rsidRPr="006723CD">
        <w:rPr>
          <w:rFonts w:ascii="Aptos" w:hAnsi="Aptos"/>
          <w:b/>
          <w:bCs/>
        </w:rPr>
        <w:t>:</w:t>
      </w:r>
    </w:p>
    <w:p w14:paraId="6F11BEEA" w14:textId="77777777" w:rsidR="009804B2" w:rsidRDefault="009804B2" w:rsidP="00B23C4F">
      <w:pPr>
        <w:rPr>
          <w:rFonts w:ascii="Aptos" w:hAnsi="Aptos"/>
        </w:rPr>
      </w:pPr>
    </w:p>
    <w:p w14:paraId="42BF355B" w14:textId="433438BE" w:rsidR="00D17C54" w:rsidRPr="006723CD" w:rsidRDefault="00D17C54" w:rsidP="00D17C54">
      <w:pPr>
        <w:rPr>
          <w:rFonts w:ascii="Aptos" w:hAnsi="Aptos"/>
        </w:rPr>
      </w:pPr>
      <w:r w:rsidRPr="006723CD">
        <w:rPr>
          <w:rFonts w:ascii="Aptos" w:hAnsi="Aptos"/>
          <w:b/>
          <w:bCs/>
        </w:rPr>
        <w:t>1.</w:t>
      </w:r>
      <w:r w:rsidR="007B1B45">
        <w:rPr>
          <w:rFonts w:ascii="Aptos" w:hAnsi="Aptos"/>
          <w:b/>
          <w:bCs/>
        </w:rPr>
        <w:t>1</w:t>
      </w:r>
      <w:r w:rsidRPr="006723CD">
        <w:rPr>
          <w:rFonts w:ascii="Aptos" w:hAnsi="Aptos"/>
          <w:b/>
          <w:bCs/>
        </w:rPr>
        <w:t xml:space="preserve"> Proactive &amp; Reactive Approaches</w:t>
      </w:r>
      <w:r w:rsidRPr="006723CD">
        <w:rPr>
          <w:rFonts w:ascii="Aptos" w:hAnsi="Aptos"/>
        </w:rPr>
        <w:t xml:space="preserve"> (EEF 2021)</w:t>
      </w:r>
    </w:p>
    <w:p w14:paraId="01DF168E" w14:textId="08461882" w:rsidR="00D17C54" w:rsidRPr="00A60CA1" w:rsidRDefault="00D17C54" w:rsidP="00A60CA1">
      <w:pPr>
        <w:rPr>
          <w:rFonts w:ascii="Aptos" w:hAnsi="Aptos"/>
          <w:i/>
          <w:iCs/>
        </w:rPr>
      </w:pPr>
      <w:r w:rsidRPr="006723CD">
        <w:rPr>
          <w:rFonts w:ascii="Aptos" w:hAnsi="Aptos"/>
          <w:i/>
          <w:iCs/>
        </w:rPr>
        <w:t>Proactive Approaches</w:t>
      </w:r>
    </w:p>
    <w:p w14:paraId="6670F90F" w14:textId="77777777" w:rsidR="00D17C54" w:rsidRPr="006723CD" w:rsidRDefault="00D17C54" w:rsidP="00D17C54">
      <w:pPr>
        <w:pStyle w:val="ListParagraph"/>
        <w:numPr>
          <w:ilvl w:val="0"/>
          <w:numId w:val="10"/>
        </w:numPr>
        <w:rPr>
          <w:rFonts w:ascii="Aptos" w:hAnsi="Aptos"/>
        </w:rPr>
      </w:pPr>
      <w:r w:rsidRPr="006723CD">
        <w:rPr>
          <w:rFonts w:ascii="Aptos" w:hAnsi="Aptos"/>
        </w:rPr>
        <w:t>Inclusive and positive culture</w:t>
      </w:r>
    </w:p>
    <w:p w14:paraId="170FAC7D" w14:textId="77777777" w:rsidR="00D17C54" w:rsidRPr="006723CD" w:rsidRDefault="00D17C54" w:rsidP="00D17C54">
      <w:pPr>
        <w:pStyle w:val="ListParagraph"/>
        <w:numPr>
          <w:ilvl w:val="0"/>
          <w:numId w:val="10"/>
        </w:numPr>
        <w:rPr>
          <w:rFonts w:ascii="Aptos" w:hAnsi="Aptos"/>
        </w:rPr>
      </w:pPr>
      <w:r w:rsidRPr="006723CD">
        <w:rPr>
          <w:rFonts w:ascii="Aptos" w:hAnsi="Aptos"/>
        </w:rPr>
        <w:t>Consistent routines and environments in classrooms</w:t>
      </w:r>
    </w:p>
    <w:p w14:paraId="4F590170" w14:textId="77777777" w:rsidR="00D17C54" w:rsidRPr="006723CD" w:rsidRDefault="00D17C54" w:rsidP="00D17C54">
      <w:pPr>
        <w:pStyle w:val="ListParagraph"/>
        <w:numPr>
          <w:ilvl w:val="0"/>
          <w:numId w:val="10"/>
        </w:numPr>
        <w:rPr>
          <w:rFonts w:ascii="Aptos" w:hAnsi="Aptos"/>
        </w:rPr>
      </w:pPr>
      <w:r w:rsidRPr="006723CD">
        <w:rPr>
          <w:rFonts w:ascii="Aptos" w:hAnsi="Aptos"/>
        </w:rPr>
        <w:t>High-quality teaching</w:t>
      </w:r>
    </w:p>
    <w:p w14:paraId="24991136" w14:textId="77777777" w:rsidR="00D17C54" w:rsidRPr="006723CD" w:rsidRDefault="00D17C54" w:rsidP="00D17C54">
      <w:pPr>
        <w:pStyle w:val="ListParagraph"/>
        <w:numPr>
          <w:ilvl w:val="0"/>
          <w:numId w:val="10"/>
        </w:numPr>
        <w:rPr>
          <w:rFonts w:ascii="Aptos" w:hAnsi="Aptos"/>
        </w:rPr>
      </w:pPr>
      <w:r w:rsidRPr="006723CD">
        <w:rPr>
          <w:rFonts w:ascii="Aptos" w:hAnsi="Aptos"/>
        </w:rPr>
        <w:t>Whole-school reward system</w:t>
      </w:r>
    </w:p>
    <w:p w14:paraId="1F361132" w14:textId="77777777" w:rsidR="00D17C54" w:rsidRDefault="00D17C54" w:rsidP="00D17C54">
      <w:pPr>
        <w:pStyle w:val="ListParagraph"/>
        <w:numPr>
          <w:ilvl w:val="0"/>
          <w:numId w:val="10"/>
        </w:numPr>
        <w:rPr>
          <w:rFonts w:ascii="Aptos" w:hAnsi="Aptos"/>
        </w:rPr>
      </w:pPr>
      <w:r w:rsidRPr="006723CD">
        <w:rPr>
          <w:rFonts w:ascii="Aptos" w:hAnsi="Aptos"/>
        </w:rPr>
        <w:t xml:space="preserve">School leaders visible; modelling high ambitions for </w:t>
      </w:r>
      <w:proofErr w:type="spellStart"/>
      <w:r w:rsidRPr="006723CD">
        <w:rPr>
          <w:rFonts w:ascii="Aptos" w:hAnsi="Aptos"/>
        </w:rPr>
        <w:t>behaviour</w:t>
      </w:r>
      <w:proofErr w:type="spellEnd"/>
    </w:p>
    <w:p w14:paraId="783E7710" w14:textId="77777777" w:rsidR="00D17C54" w:rsidRPr="006723CD" w:rsidRDefault="00D17C54" w:rsidP="00D17C54">
      <w:pPr>
        <w:pStyle w:val="ListParagraph"/>
        <w:numPr>
          <w:ilvl w:val="0"/>
          <w:numId w:val="10"/>
        </w:numPr>
        <w:rPr>
          <w:rFonts w:ascii="Aptos" w:hAnsi="Aptos"/>
        </w:rPr>
      </w:pPr>
      <w:r>
        <w:rPr>
          <w:rFonts w:ascii="Aptos" w:hAnsi="Aptos"/>
        </w:rPr>
        <w:t>Consistent language and principles (Ready, Respectful, Safe)</w:t>
      </w:r>
    </w:p>
    <w:p w14:paraId="0F6AA118" w14:textId="77777777" w:rsidR="00D17C54" w:rsidRPr="006723CD" w:rsidRDefault="00D17C54" w:rsidP="00D17C54">
      <w:pPr>
        <w:rPr>
          <w:rFonts w:ascii="Aptos" w:hAnsi="Aptos"/>
          <w:i/>
          <w:iCs/>
        </w:rPr>
      </w:pPr>
      <w:r w:rsidRPr="006723CD">
        <w:rPr>
          <w:rFonts w:ascii="Aptos" w:hAnsi="Aptos"/>
          <w:i/>
          <w:iCs/>
        </w:rPr>
        <w:t>Reactive Approaches</w:t>
      </w:r>
    </w:p>
    <w:p w14:paraId="08B2C800" w14:textId="77777777" w:rsidR="00D17C54" w:rsidRPr="006723CD" w:rsidRDefault="00D17C54" w:rsidP="00D17C54">
      <w:pPr>
        <w:pStyle w:val="ListParagraph"/>
        <w:numPr>
          <w:ilvl w:val="0"/>
          <w:numId w:val="10"/>
        </w:numPr>
        <w:rPr>
          <w:rFonts w:ascii="Aptos" w:hAnsi="Aptos"/>
        </w:rPr>
      </w:pPr>
      <w:r w:rsidRPr="006723CD">
        <w:rPr>
          <w:rFonts w:ascii="Aptos" w:hAnsi="Aptos"/>
        </w:rPr>
        <w:t>Consistent responses by staff</w:t>
      </w:r>
    </w:p>
    <w:p w14:paraId="4DAF56E8" w14:textId="77777777" w:rsidR="00D17C54" w:rsidRPr="006723CD" w:rsidRDefault="00D17C54" w:rsidP="00D17C54">
      <w:pPr>
        <w:pStyle w:val="ListParagraph"/>
        <w:numPr>
          <w:ilvl w:val="0"/>
          <w:numId w:val="10"/>
        </w:numPr>
        <w:rPr>
          <w:rFonts w:ascii="Aptos" w:hAnsi="Aptos"/>
        </w:rPr>
      </w:pPr>
      <w:r w:rsidRPr="006723CD">
        <w:rPr>
          <w:rFonts w:ascii="Aptos" w:hAnsi="Aptos"/>
        </w:rPr>
        <w:t xml:space="preserve">Additional Pastoral support for pupils who struggle to meet </w:t>
      </w:r>
      <w:proofErr w:type="spellStart"/>
      <w:r w:rsidRPr="006723CD">
        <w:rPr>
          <w:rFonts w:ascii="Aptos" w:hAnsi="Aptos"/>
        </w:rPr>
        <w:t>behavioural</w:t>
      </w:r>
      <w:proofErr w:type="spellEnd"/>
      <w:r w:rsidRPr="006723CD">
        <w:rPr>
          <w:rFonts w:ascii="Aptos" w:hAnsi="Aptos"/>
        </w:rPr>
        <w:t xml:space="preserve"> expectations</w:t>
      </w:r>
    </w:p>
    <w:p w14:paraId="5AA5D0E1" w14:textId="299DA3FE" w:rsidR="00D17C54" w:rsidRPr="006723CD" w:rsidRDefault="00D17C54" w:rsidP="00D17C54">
      <w:pPr>
        <w:pStyle w:val="ListParagraph"/>
        <w:numPr>
          <w:ilvl w:val="0"/>
          <w:numId w:val="10"/>
        </w:numPr>
        <w:rPr>
          <w:rFonts w:ascii="Aptos" w:hAnsi="Aptos"/>
        </w:rPr>
      </w:pPr>
      <w:r w:rsidRPr="006723CD">
        <w:rPr>
          <w:rFonts w:ascii="Aptos" w:hAnsi="Aptos"/>
        </w:rPr>
        <w:t xml:space="preserve">Bespoke </w:t>
      </w:r>
      <w:proofErr w:type="spellStart"/>
      <w:r w:rsidRPr="006723CD">
        <w:rPr>
          <w:rFonts w:ascii="Aptos" w:hAnsi="Aptos"/>
        </w:rPr>
        <w:t>behaviour</w:t>
      </w:r>
      <w:proofErr w:type="spellEnd"/>
      <w:r w:rsidRPr="006723CD">
        <w:rPr>
          <w:rFonts w:ascii="Aptos" w:hAnsi="Aptos"/>
        </w:rPr>
        <w:t xml:space="preserve"> plans for specific </w:t>
      </w:r>
      <w:r w:rsidR="00A60CA1">
        <w:rPr>
          <w:rFonts w:ascii="Aptos" w:hAnsi="Aptos"/>
        </w:rPr>
        <w:t>pupils</w:t>
      </w:r>
      <w:r w:rsidRPr="006723CD">
        <w:rPr>
          <w:rFonts w:ascii="Aptos" w:hAnsi="Aptos"/>
        </w:rPr>
        <w:t>; this will involve Pastoral staff and school leaders</w:t>
      </w:r>
    </w:p>
    <w:p w14:paraId="51BAFF6C" w14:textId="77777777" w:rsidR="00D17C54" w:rsidRDefault="00D17C54" w:rsidP="00B23C4F">
      <w:pPr>
        <w:rPr>
          <w:rFonts w:ascii="Aptos" w:hAnsi="Aptos"/>
        </w:rPr>
      </w:pPr>
    </w:p>
    <w:p w14:paraId="30772740" w14:textId="77777777" w:rsidR="00A54E92" w:rsidRDefault="00A54E92" w:rsidP="00B42AEE">
      <w:pPr>
        <w:rPr>
          <w:rFonts w:ascii="Aptos" w:hAnsi="Aptos"/>
          <w:b/>
          <w:bCs/>
        </w:rPr>
      </w:pPr>
    </w:p>
    <w:p w14:paraId="13E9B1DA" w14:textId="41568D4A" w:rsidR="00B42AEE" w:rsidRPr="00B42AEE" w:rsidRDefault="00B42AEE" w:rsidP="00B42AEE">
      <w:pPr>
        <w:rPr>
          <w:rFonts w:ascii="Aptos" w:hAnsi="Aptos"/>
          <w:b/>
          <w:bCs/>
        </w:rPr>
      </w:pPr>
      <w:r w:rsidRPr="00B42AEE">
        <w:rPr>
          <w:rFonts w:ascii="Aptos" w:hAnsi="Aptos"/>
          <w:b/>
          <w:bCs/>
        </w:rPr>
        <w:t xml:space="preserve">1.2 Core Principles </w:t>
      </w:r>
    </w:p>
    <w:p w14:paraId="0758B9FC" w14:textId="77777777" w:rsidR="00B42AEE" w:rsidRPr="00DA24B6" w:rsidRDefault="00B42AEE" w:rsidP="00B42AEE">
      <w:pPr>
        <w:pStyle w:val="ListParagraph"/>
        <w:ind w:left="360"/>
        <w:rPr>
          <w:rFonts w:ascii="Aptos" w:hAnsi="Aptos"/>
          <w:b/>
          <w:bCs/>
        </w:rPr>
      </w:pPr>
      <w:r w:rsidRPr="00A35AF1">
        <w:rPr>
          <w:rFonts w:ascii="Aptos" w:hAnsi="Aptos"/>
          <w:i/>
          <w:iCs/>
        </w:rPr>
        <w:t xml:space="preserve">(Paul Dix – ‘When Adults Change, Everything Changes: Seismic Shifts in School </w:t>
      </w:r>
      <w:proofErr w:type="spellStart"/>
      <w:r w:rsidRPr="00A35AF1">
        <w:rPr>
          <w:rFonts w:ascii="Aptos" w:hAnsi="Aptos"/>
          <w:i/>
          <w:iCs/>
        </w:rPr>
        <w:t>Behaviour</w:t>
      </w:r>
      <w:proofErr w:type="spellEnd"/>
      <w:r w:rsidRPr="00A35AF1">
        <w:rPr>
          <w:rFonts w:ascii="Aptos" w:hAnsi="Aptos"/>
          <w:i/>
          <w:iCs/>
        </w:rPr>
        <w:t>, 2017)</w:t>
      </w:r>
    </w:p>
    <w:p w14:paraId="71E3BE74" w14:textId="77777777" w:rsidR="00B42AEE" w:rsidRPr="00DA24B6" w:rsidRDefault="00B42AEE" w:rsidP="00B42AEE">
      <w:pPr>
        <w:rPr>
          <w:rFonts w:ascii="Aptos" w:hAnsi="Aptos"/>
          <w:b/>
          <w:bCs/>
          <w:i/>
          <w:iCs/>
          <w:lang w:val="en-GB"/>
        </w:rPr>
      </w:pPr>
      <w:r w:rsidRPr="00DA24B6">
        <w:rPr>
          <w:rFonts w:ascii="Aptos" w:hAnsi="Aptos"/>
          <w:b/>
          <w:bCs/>
          <w:i/>
          <w:iCs/>
          <w:lang w:val="en-GB"/>
        </w:rPr>
        <w:t xml:space="preserve"> Ready</w:t>
      </w:r>
    </w:p>
    <w:p w14:paraId="490E540A" w14:textId="77777777" w:rsidR="00B42AEE" w:rsidRPr="00DA24B6" w:rsidRDefault="00B42AEE" w:rsidP="00B42AEE">
      <w:pPr>
        <w:pStyle w:val="ListParagraph"/>
        <w:numPr>
          <w:ilvl w:val="0"/>
          <w:numId w:val="12"/>
        </w:numPr>
        <w:rPr>
          <w:rFonts w:ascii="Aptos" w:hAnsi="Aptos"/>
          <w:lang w:val="en-GB"/>
        </w:rPr>
      </w:pPr>
      <w:r w:rsidRPr="00DA24B6">
        <w:rPr>
          <w:rFonts w:ascii="Aptos" w:hAnsi="Aptos"/>
          <w:b/>
          <w:bCs/>
          <w:lang w:val="en-GB"/>
        </w:rPr>
        <w:t xml:space="preserve">Being prepared to </w:t>
      </w:r>
      <w:proofErr w:type="gramStart"/>
      <w:r w:rsidRPr="00DA24B6">
        <w:rPr>
          <w:rFonts w:ascii="Aptos" w:hAnsi="Aptos"/>
          <w:b/>
          <w:bCs/>
          <w:lang w:val="en-GB"/>
        </w:rPr>
        <w:t>learn</w:t>
      </w:r>
      <w:r w:rsidRPr="00DA24B6">
        <w:rPr>
          <w:rFonts w:ascii="Aptos" w:hAnsi="Aptos"/>
          <w:lang w:val="en-GB"/>
        </w:rPr>
        <w:t>:</w:t>
      </w:r>
      <w:proofErr w:type="gramEnd"/>
      <w:r w:rsidRPr="00DA24B6">
        <w:rPr>
          <w:rFonts w:ascii="Aptos" w:hAnsi="Aptos"/>
          <w:lang w:val="en-GB"/>
        </w:rPr>
        <w:t xml:space="preserve"> Pupils are expected to be mentally and physically ready for lessons—this includes having the right equipment, being on time, and showing a willingness to engage.</w:t>
      </w:r>
    </w:p>
    <w:p w14:paraId="45BACCB0" w14:textId="77777777" w:rsidR="00B42AEE" w:rsidRPr="00DA24B6" w:rsidRDefault="00B42AEE" w:rsidP="00B42AEE">
      <w:pPr>
        <w:pStyle w:val="ListParagraph"/>
        <w:numPr>
          <w:ilvl w:val="0"/>
          <w:numId w:val="12"/>
        </w:numPr>
        <w:rPr>
          <w:rFonts w:ascii="Aptos" w:hAnsi="Aptos"/>
          <w:lang w:val="en-GB"/>
        </w:rPr>
      </w:pPr>
      <w:r w:rsidRPr="00DA24B6">
        <w:rPr>
          <w:rFonts w:ascii="Aptos" w:hAnsi="Aptos"/>
          <w:b/>
          <w:bCs/>
          <w:lang w:val="en-GB"/>
        </w:rPr>
        <w:t>Emotional readiness</w:t>
      </w:r>
      <w:r w:rsidRPr="00DA24B6">
        <w:rPr>
          <w:rFonts w:ascii="Aptos" w:hAnsi="Aptos"/>
          <w:lang w:val="en-GB"/>
        </w:rPr>
        <w:t>: Teachers help pupils regulate their emotions so they can participate positively.</w:t>
      </w:r>
    </w:p>
    <w:p w14:paraId="2A4B5999" w14:textId="77777777" w:rsidR="00B42AEE" w:rsidRDefault="00B42AEE" w:rsidP="00B42AEE">
      <w:pPr>
        <w:pStyle w:val="ListParagraph"/>
        <w:numPr>
          <w:ilvl w:val="0"/>
          <w:numId w:val="12"/>
        </w:numPr>
        <w:rPr>
          <w:rFonts w:ascii="Aptos" w:hAnsi="Aptos"/>
          <w:lang w:val="en-GB"/>
        </w:rPr>
      </w:pPr>
      <w:r w:rsidRPr="00DA24B6">
        <w:rPr>
          <w:rFonts w:ascii="Aptos" w:hAnsi="Aptos"/>
          <w:b/>
          <w:bCs/>
          <w:lang w:val="en-GB"/>
        </w:rPr>
        <w:t>Consistency in routines</w:t>
      </w:r>
      <w:r w:rsidRPr="00DA24B6">
        <w:rPr>
          <w:rFonts w:ascii="Aptos" w:hAnsi="Aptos"/>
          <w:lang w:val="en-GB"/>
        </w:rPr>
        <w:t>: Adults model and reinforce what “ready” looks like, creating predictability and safety.</w:t>
      </w:r>
    </w:p>
    <w:p w14:paraId="06DC2395" w14:textId="77777777" w:rsidR="00A54E92" w:rsidRDefault="00A54E92" w:rsidP="00B42AEE">
      <w:pPr>
        <w:rPr>
          <w:rFonts w:ascii="Aptos" w:hAnsi="Aptos"/>
          <w:b/>
          <w:bCs/>
          <w:i/>
          <w:iCs/>
          <w:lang w:val="en-GB"/>
        </w:rPr>
      </w:pPr>
    </w:p>
    <w:p w14:paraId="2F7F1304" w14:textId="77777777" w:rsidR="00A54E92" w:rsidRDefault="00A54E92" w:rsidP="00B42AEE">
      <w:pPr>
        <w:rPr>
          <w:rFonts w:ascii="Aptos" w:hAnsi="Aptos"/>
          <w:b/>
          <w:bCs/>
          <w:i/>
          <w:iCs/>
          <w:lang w:val="en-GB"/>
        </w:rPr>
      </w:pPr>
    </w:p>
    <w:p w14:paraId="35F98B02" w14:textId="77777777" w:rsidR="00A54E92" w:rsidRDefault="00A54E92" w:rsidP="00B42AEE">
      <w:pPr>
        <w:rPr>
          <w:rFonts w:ascii="Aptos" w:hAnsi="Aptos"/>
          <w:b/>
          <w:bCs/>
          <w:i/>
          <w:iCs/>
          <w:lang w:val="en-GB"/>
        </w:rPr>
      </w:pPr>
    </w:p>
    <w:p w14:paraId="27B91E5F" w14:textId="39095473" w:rsidR="00B42AEE" w:rsidRPr="00166994" w:rsidRDefault="00B42AEE" w:rsidP="00B42AEE">
      <w:pPr>
        <w:rPr>
          <w:rFonts w:ascii="Aptos" w:hAnsi="Aptos"/>
          <w:b/>
          <w:bCs/>
          <w:i/>
          <w:iCs/>
          <w:lang w:val="en-GB"/>
        </w:rPr>
      </w:pPr>
      <w:r w:rsidRPr="00166994">
        <w:rPr>
          <w:rFonts w:ascii="Aptos" w:hAnsi="Aptos"/>
          <w:b/>
          <w:bCs/>
          <w:i/>
          <w:iCs/>
          <w:lang w:val="en-GB"/>
        </w:rPr>
        <w:lastRenderedPageBreak/>
        <w:t>Respectful</w:t>
      </w:r>
    </w:p>
    <w:p w14:paraId="03CEE98C" w14:textId="77777777" w:rsidR="00B42AEE" w:rsidRPr="00166994" w:rsidRDefault="00B42AEE" w:rsidP="00B42AEE">
      <w:pPr>
        <w:pStyle w:val="ListParagraph"/>
        <w:numPr>
          <w:ilvl w:val="0"/>
          <w:numId w:val="12"/>
        </w:numPr>
        <w:rPr>
          <w:rFonts w:ascii="Aptos" w:hAnsi="Aptos"/>
          <w:lang w:val="en-GB"/>
        </w:rPr>
      </w:pPr>
      <w:r w:rsidRPr="00166994">
        <w:rPr>
          <w:rFonts w:ascii="Aptos" w:hAnsi="Aptos"/>
          <w:b/>
          <w:bCs/>
          <w:lang w:val="en-GB"/>
        </w:rPr>
        <w:t>Respect for self and others</w:t>
      </w:r>
      <w:r w:rsidRPr="00166994">
        <w:rPr>
          <w:rFonts w:ascii="Aptos" w:hAnsi="Aptos"/>
          <w:lang w:val="en-GB"/>
        </w:rPr>
        <w:t>: Pupils are taught to value themselves, their peers, and adults.</w:t>
      </w:r>
    </w:p>
    <w:p w14:paraId="33E25AD4" w14:textId="77777777" w:rsidR="00B42AEE" w:rsidRPr="00166994" w:rsidRDefault="00B42AEE" w:rsidP="00B42AEE">
      <w:pPr>
        <w:pStyle w:val="ListParagraph"/>
        <w:numPr>
          <w:ilvl w:val="0"/>
          <w:numId w:val="12"/>
        </w:numPr>
        <w:rPr>
          <w:rFonts w:ascii="Aptos" w:hAnsi="Aptos"/>
          <w:lang w:val="en-GB"/>
        </w:rPr>
      </w:pPr>
      <w:r w:rsidRPr="00166994">
        <w:rPr>
          <w:rFonts w:ascii="Aptos" w:hAnsi="Aptos"/>
          <w:b/>
          <w:bCs/>
          <w:lang w:val="en-GB"/>
        </w:rPr>
        <w:t>Respectful communication</w:t>
      </w:r>
      <w:r w:rsidRPr="00166994">
        <w:rPr>
          <w:rFonts w:ascii="Aptos" w:hAnsi="Aptos"/>
          <w:lang w:val="en-GB"/>
        </w:rPr>
        <w:t>: Language and tone matter—students learn to speak and listen with kindness.</w:t>
      </w:r>
    </w:p>
    <w:p w14:paraId="0DC34EFC" w14:textId="77777777" w:rsidR="00B42AEE" w:rsidRDefault="00B42AEE" w:rsidP="00B42AEE">
      <w:pPr>
        <w:pStyle w:val="ListParagraph"/>
        <w:numPr>
          <w:ilvl w:val="0"/>
          <w:numId w:val="12"/>
        </w:numPr>
        <w:rPr>
          <w:rFonts w:ascii="Aptos" w:hAnsi="Aptos"/>
          <w:lang w:val="en-GB"/>
        </w:rPr>
      </w:pPr>
      <w:r w:rsidRPr="00166994">
        <w:rPr>
          <w:rFonts w:ascii="Aptos" w:hAnsi="Aptos"/>
          <w:b/>
          <w:bCs/>
          <w:lang w:val="en-GB"/>
        </w:rPr>
        <w:t>Respect for the environment</w:t>
      </w:r>
      <w:r w:rsidRPr="00166994">
        <w:rPr>
          <w:rFonts w:ascii="Aptos" w:hAnsi="Aptos"/>
          <w:lang w:val="en-GB"/>
        </w:rPr>
        <w:t>: Includes caring for school property and shared spaces.</w:t>
      </w:r>
    </w:p>
    <w:p w14:paraId="18B9D677" w14:textId="77777777" w:rsidR="00B42AEE" w:rsidRPr="00166994" w:rsidRDefault="00B42AEE" w:rsidP="00B42AEE">
      <w:pPr>
        <w:rPr>
          <w:rFonts w:ascii="Aptos" w:hAnsi="Aptos"/>
          <w:b/>
          <w:bCs/>
          <w:i/>
          <w:iCs/>
          <w:lang w:val="en-GB"/>
        </w:rPr>
      </w:pPr>
      <w:r w:rsidRPr="00166994">
        <w:rPr>
          <w:rFonts w:ascii="Aptos" w:hAnsi="Aptos"/>
          <w:b/>
          <w:bCs/>
          <w:i/>
          <w:iCs/>
          <w:lang w:val="en-GB"/>
        </w:rPr>
        <w:t>Safe</w:t>
      </w:r>
    </w:p>
    <w:p w14:paraId="2C65608F" w14:textId="77777777" w:rsidR="00B42AEE" w:rsidRPr="00166994" w:rsidRDefault="00B42AEE" w:rsidP="00B42AEE">
      <w:pPr>
        <w:pStyle w:val="ListParagraph"/>
        <w:numPr>
          <w:ilvl w:val="0"/>
          <w:numId w:val="12"/>
        </w:numPr>
        <w:rPr>
          <w:rFonts w:ascii="Aptos" w:hAnsi="Aptos"/>
          <w:lang w:val="en-GB"/>
        </w:rPr>
      </w:pPr>
      <w:r w:rsidRPr="00166994">
        <w:rPr>
          <w:rFonts w:ascii="Aptos" w:hAnsi="Aptos"/>
          <w:b/>
          <w:bCs/>
          <w:lang w:val="en-GB"/>
        </w:rPr>
        <w:t>Physical safety</w:t>
      </w:r>
      <w:r w:rsidRPr="00166994">
        <w:rPr>
          <w:rFonts w:ascii="Aptos" w:hAnsi="Aptos"/>
          <w:lang w:val="en-GB"/>
        </w:rPr>
        <w:t>: Clear boundaries and expectations help prevent harm.</w:t>
      </w:r>
    </w:p>
    <w:p w14:paraId="483612CF" w14:textId="77777777" w:rsidR="00B42AEE" w:rsidRPr="00166994" w:rsidRDefault="00B42AEE" w:rsidP="00B42AEE">
      <w:pPr>
        <w:pStyle w:val="ListParagraph"/>
        <w:numPr>
          <w:ilvl w:val="0"/>
          <w:numId w:val="12"/>
        </w:numPr>
        <w:rPr>
          <w:rFonts w:ascii="Aptos" w:hAnsi="Aptos"/>
          <w:lang w:val="en-GB"/>
        </w:rPr>
      </w:pPr>
      <w:r w:rsidRPr="00166994">
        <w:rPr>
          <w:rFonts w:ascii="Aptos" w:hAnsi="Aptos"/>
          <w:b/>
          <w:bCs/>
          <w:lang w:val="en-GB"/>
        </w:rPr>
        <w:t>Emotional safety</w:t>
      </w:r>
      <w:r w:rsidRPr="00166994">
        <w:rPr>
          <w:rFonts w:ascii="Aptos" w:hAnsi="Aptos"/>
          <w:lang w:val="en-GB"/>
        </w:rPr>
        <w:t>: A calm, predictable adult response ensures children feel secure.</w:t>
      </w:r>
    </w:p>
    <w:p w14:paraId="5D7C6644" w14:textId="77777777" w:rsidR="00B42AEE" w:rsidRPr="00166994" w:rsidRDefault="00B42AEE" w:rsidP="00B42AEE">
      <w:pPr>
        <w:pStyle w:val="ListParagraph"/>
        <w:numPr>
          <w:ilvl w:val="0"/>
          <w:numId w:val="12"/>
        </w:numPr>
        <w:rPr>
          <w:rFonts w:ascii="Aptos" w:hAnsi="Aptos"/>
          <w:lang w:val="en-GB"/>
        </w:rPr>
      </w:pPr>
      <w:r w:rsidRPr="00166994">
        <w:rPr>
          <w:rFonts w:ascii="Aptos" w:hAnsi="Aptos"/>
          <w:b/>
          <w:bCs/>
          <w:lang w:val="en-GB"/>
        </w:rPr>
        <w:t>Safe choices</w:t>
      </w:r>
      <w:r w:rsidRPr="00166994">
        <w:rPr>
          <w:rFonts w:ascii="Aptos" w:hAnsi="Aptos"/>
          <w:lang w:val="en-GB"/>
        </w:rPr>
        <w:t>: Pupils are supported to make decisions that protect themselves and others.</w:t>
      </w:r>
    </w:p>
    <w:p w14:paraId="2264D43B" w14:textId="77777777" w:rsidR="00B42AEE" w:rsidRDefault="00B42AEE" w:rsidP="007B1B45">
      <w:pPr>
        <w:rPr>
          <w:rFonts w:ascii="Aptos" w:hAnsi="Aptos"/>
          <w:b/>
          <w:bCs/>
        </w:rPr>
      </w:pPr>
    </w:p>
    <w:p w14:paraId="74AD100C" w14:textId="79C1468F" w:rsidR="007B1B45" w:rsidRPr="006723CD" w:rsidRDefault="007B1B45" w:rsidP="007B1B45">
      <w:pPr>
        <w:rPr>
          <w:rFonts w:ascii="Aptos" w:hAnsi="Aptos"/>
        </w:rPr>
      </w:pPr>
      <w:proofErr w:type="gramStart"/>
      <w:r w:rsidRPr="006723CD">
        <w:rPr>
          <w:rFonts w:ascii="Aptos" w:hAnsi="Aptos"/>
          <w:b/>
          <w:bCs/>
        </w:rPr>
        <w:t>1.</w:t>
      </w:r>
      <w:r w:rsidR="00B42AEE">
        <w:rPr>
          <w:rFonts w:ascii="Aptos" w:hAnsi="Aptos"/>
          <w:b/>
          <w:bCs/>
        </w:rPr>
        <w:t>3</w:t>
      </w:r>
      <w:r w:rsidRPr="006723CD">
        <w:rPr>
          <w:rFonts w:ascii="Aptos" w:hAnsi="Aptos"/>
          <w:b/>
          <w:bCs/>
        </w:rPr>
        <w:t xml:space="preserve"> Tiered</w:t>
      </w:r>
      <w:proofErr w:type="gramEnd"/>
      <w:r w:rsidRPr="006723CD">
        <w:rPr>
          <w:rFonts w:ascii="Aptos" w:hAnsi="Aptos"/>
          <w:b/>
          <w:bCs/>
        </w:rPr>
        <w:t xml:space="preserve"> approach</w:t>
      </w:r>
      <w:r w:rsidRPr="006723CD">
        <w:rPr>
          <w:rFonts w:ascii="Aptos" w:hAnsi="Aptos"/>
        </w:rPr>
        <w:t xml:space="preserve"> </w:t>
      </w:r>
      <w:r w:rsidRPr="00A54E92">
        <w:rPr>
          <w:rFonts w:ascii="Aptos" w:hAnsi="Aptos"/>
          <w:i/>
          <w:iCs/>
        </w:rPr>
        <w:t>(EEF 2021)</w:t>
      </w:r>
    </w:p>
    <w:p w14:paraId="2E4D9332" w14:textId="77777777" w:rsidR="007B1B45" w:rsidRPr="006723CD" w:rsidRDefault="007B1B45" w:rsidP="007B1B45">
      <w:pPr>
        <w:rPr>
          <w:rFonts w:ascii="Aptos" w:hAnsi="Aptos"/>
        </w:rPr>
      </w:pPr>
      <w:r w:rsidRPr="006723CD">
        <w:rPr>
          <w:rFonts w:ascii="Aptos" w:hAnsi="Aptos"/>
          <w:i/>
          <w:iCs/>
        </w:rPr>
        <w:t>Specialist</w:t>
      </w:r>
      <w:r w:rsidRPr="006723CD">
        <w:rPr>
          <w:rFonts w:ascii="Aptos" w:hAnsi="Aptos"/>
        </w:rPr>
        <w:t xml:space="preserve"> – Intervention and support by a trained professional to support pupils and school staff (ASCIT, SEMHIT, Wellbeing).</w:t>
      </w:r>
    </w:p>
    <w:p w14:paraId="7114C24C" w14:textId="77777777" w:rsidR="007B1B45" w:rsidRPr="006723CD" w:rsidRDefault="007B1B45" w:rsidP="007B1B45">
      <w:pPr>
        <w:rPr>
          <w:rFonts w:ascii="Aptos" w:hAnsi="Aptos"/>
        </w:rPr>
      </w:pPr>
      <w:r w:rsidRPr="006723CD">
        <w:rPr>
          <w:rFonts w:ascii="Aptos" w:hAnsi="Aptos"/>
          <w:i/>
          <w:iCs/>
        </w:rPr>
        <w:t>Targeted</w:t>
      </w:r>
      <w:r w:rsidRPr="006723CD">
        <w:rPr>
          <w:rFonts w:ascii="Aptos" w:hAnsi="Aptos"/>
        </w:rPr>
        <w:t xml:space="preserve"> – Additional, 1:1 or small group intervention: school staff working together to support pupils.</w:t>
      </w:r>
    </w:p>
    <w:p w14:paraId="446ED558" w14:textId="77777777" w:rsidR="007B1B45" w:rsidRPr="006723CD" w:rsidRDefault="007B1B45" w:rsidP="007B1B45">
      <w:pPr>
        <w:rPr>
          <w:rFonts w:ascii="Aptos" w:hAnsi="Aptos"/>
        </w:rPr>
      </w:pPr>
      <w:r w:rsidRPr="006723CD">
        <w:rPr>
          <w:rFonts w:ascii="Aptos" w:hAnsi="Aptos"/>
          <w:i/>
          <w:iCs/>
        </w:rPr>
        <w:t>Whole Class</w:t>
      </w:r>
      <w:r w:rsidRPr="006723CD">
        <w:rPr>
          <w:rFonts w:ascii="Aptos" w:hAnsi="Aptos"/>
        </w:rPr>
        <w:t xml:space="preserve"> – High quality teaching to engage and motivate all pupils. </w:t>
      </w:r>
    </w:p>
    <w:p w14:paraId="09F770BF" w14:textId="77777777" w:rsidR="007B1B45" w:rsidRDefault="007B1B45" w:rsidP="00B23C4F">
      <w:pPr>
        <w:rPr>
          <w:rFonts w:ascii="Aptos" w:hAnsi="Aptos"/>
        </w:rPr>
      </w:pPr>
    </w:p>
    <w:p w14:paraId="76A9C523" w14:textId="4C54CF2F" w:rsidR="0091674B" w:rsidRPr="006723CD" w:rsidRDefault="00114640" w:rsidP="0091674B">
      <w:pPr>
        <w:rPr>
          <w:rFonts w:ascii="Aptos" w:hAnsi="Aptos"/>
          <w:b/>
          <w:bCs/>
        </w:rPr>
      </w:pPr>
      <w:r w:rsidRPr="006723CD">
        <w:rPr>
          <w:rFonts w:ascii="Aptos" w:hAnsi="Aptos"/>
          <w:b/>
          <w:bCs/>
        </w:rPr>
        <w:t>1.</w:t>
      </w:r>
      <w:r w:rsidR="00A56589">
        <w:rPr>
          <w:rFonts w:ascii="Aptos" w:hAnsi="Aptos"/>
          <w:b/>
          <w:bCs/>
        </w:rPr>
        <w:t>4</w:t>
      </w:r>
      <w:r w:rsidRPr="006723CD">
        <w:rPr>
          <w:rFonts w:ascii="Aptos" w:hAnsi="Aptos"/>
          <w:b/>
          <w:bCs/>
        </w:rPr>
        <w:t xml:space="preserve"> </w:t>
      </w:r>
      <w:r w:rsidR="0091674B" w:rsidRPr="006723CD">
        <w:rPr>
          <w:rFonts w:ascii="Aptos" w:hAnsi="Aptos"/>
          <w:b/>
          <w:bCs/>
        </w:rPr>
        <w:t>Recognition &amp; Rewards</w:t>
      </w:r>
    </w:p>
    <w:p w14:paraId="7A0EFB58" w14:textId="7C90EA9E" w:rsidR="0091674B" w:rsidRPr="006723CD" w:rsidRDefault="0091674B" w:rsidP="0091674B">
      <w:pPr>
        <w:rPr>
          <w:rFonts w:ascii="Aptos" w:hAnsi="Aptos"/>
        </w:rPr>
      </w:pPr>
      <w:r w:rsidRPr="006723CD">
        <w:rPr>
          <w:rFonts w:ascii="Aptos" w:hAnsi="Aptos"/>
          <w:i/>
          <w:iCs/>
        </w:rPr>
        <w:t xml:space="preserve">Class Rewards – </w:t>
      </w:r>
      <w:r w:rsidRPr="006723CD">
        <w:rPr>
          <w:rFonts w:ascii="Aptos" w:hAnsi="Aptos"/>
        </w:rPr>
        <w:t xml:space="preserve">teachers us a variety of class reward systems that best suit their pupils. Examples of these are: </w:t>
      </w:r>
      <w:r w:rsidR="00305F4B">
        <w:rPr>
          <w:rFonts w:ascii="Aptos" w:hAnsi="Aptos"/>
        </w:rPr>
        <w:t xml:space="preserve">star of the week, secret student, </w:t>
      </w:r>
      <w:r w:rsidRPr="006723CD">
        <w:rPr>
          <w:rFonts w:ascii="Aptos" w:hAnsi="Aptos"/>
        </w:rPr>
        <w:t xml:space="preserve">raffle tickets, pebbles in a jar, sticker charts etc. Prizes can take the form of ‘special themed days’, trips out, </w:t>
      </w:r>
      <w:proofErr w:type="spellStart"/>
      <w:r w:rsidRPr="006723CD">
        <w:rPr>
          <w:rFonts w:ascii="Aptos" w:hAnsi="Aptos"/>
        </w:rPr>
        <w:t>pyjama</w:t>
      </w:r>
      <w:proofErr w:type="spellEnd"/>
      <w:r w:rsidRPr="006723CD">
        <w:rPr>
          <w:rFonts w:ascii="Aptos" w:hAnsi="Aptos"/>
        </w:rPr>
        <w:t xml:space="preserve"> days etc.</w:t>
      </w:r>
    </w:p>
    <w:p w14:paraId="0B3F1F29" w14:textId="393B1AAC" w:rsidR="00936E6D" w:rsidRPr="006723CD" w:rsidRDefault="0028395E" w:rsidP="0091674B">
      <w:pPr>
        <w:rPr>
          <w:rFonts w:ascii="Aptos" w:hAnsi="Aptos"/>
        </w:rPr>
      </w:pPr>
      <w:r w:rsidRPr="006723CD">
        <w:rPr>
          <w:rFonts w:ascii="Aptos" w:hAnsi="Aptos"/>
          <w:i/>
          <w:iCs/>
        </w:rPr>
        <w:t>Whole School Rewards</w:t>
      </w:r>
      <w:r w:rsidRPr="006723CD">
        <w:rPr>
          <w:rFonts w:ascii="Aptos" w:hAnsi="Aptos"/>
        </w:rPr>
        <w:t xml:space="preserve"> – we have a ‘Janvrin Gems’ reward scheme, where </w:t>
      </w:r>
      <w:r w:rsidR="004A3DE0">
        <w:rPr>
          <w:rFonts w:ascii="Aptos" w:hAnsi="Aptos"/>
        </w:rPr>
        <w:t>pupils</w:t>
      </w:r>
      <w:r w:rsidRPr="006723CD">
        <w:rPr>
          <w:rFonts w:ascii="Aptos" w:hAnsi="Aptos"/>
        </w:rPr>
        <w:t xml:space="preserve"> earn gems for positive </w:t>
      </w:r>
      <w:proofErr w:type="spellStart"/>
      <w:r w:rsidRPr="006723CD">
        <w:rPr>
          <w:rFonts w:ascii="Aptos" w:hAnsi="Aptos"/>
        </w:rPr>
        <w:t>behaviour</w:t>
      </w:r>
      <w:proofErr w:type="spellEnd"/>
      <w:r w:rsidRPr="006723CD">
        <w:rPr>
          <w:rFonts w:ascii="Aptos" w:hAnsi="Aptos"/>
        </w:rPr>
        <w:t xml:space="preserve"> during break times lunch times. When </w:t>
      </w:r>
      <w:r w:rsidR="004A3DE0">
        <w:rPr>
          <w:rFonts w:ascii="Aptos" w:hAnsi="Aptos"/>
        </w:rPr>
        <w:t>pupils</w:t>
      </w:r>
      <w:r w:rsidRPr="006723CD">
        <w:rPr>
          <w:rFonts w:ascii="Aptos" w:hAnsi="Aptos"/>
        </w:rPr>
        <w:t xml:space="preserve"> earn them, they fill up the letters that spell out Janvrin – it goes letter by letter. When all letters are filled, </w:t>
      </w:r>
      <w:r w:rsidR="004A3DE0">
        <w:rPr>
          <w:rFonts w:ascii="Aptos" w:hAnsi="Aptos"/>
        </w:rPr>
        <w:t>pupils</w:t>
      </w:r>
      <w:r w:rsidRPr="006723CD">
        <w:rPr>
          <w:rFonts w:ascii="Aptos" w:hAnsi="Aptos"/>
        </w:rPr>
        <w:t xml:space="preserve"> earn a reward that teachers can do as a year group or individual class.</w:t>
      </w:r>
    </w:p>
    <w:p w14:paraId="717189D7" w14:textId="1E329914" w:rsidR="0028395E" w:rsidRPr="006723CD" w:rsidRDefault="00936E6D" w:rsidP="0091674B">
      <w:pPr>
        <w:rPr>
          <w:rFonts w:ascii="Aptos" w:hAnsi="Aptos"/>
        </w:rPr>
      </w:pPr>
      <w:r w:rsidRPr="006723CD">
        <w:rPr>
          <w:rFonts w:ascii="Aptos" w:hAnsi="Aptos"/>
          <w:i/>
          <w:iCs/>
        </w:rPr>
        <w:t>Certificates</w:t>
      </w:r>
      <w:r w:rsidRPr="006723CD">
        <w:rPr>
          <w:rFonts w:ascii="Aptos" w:hAnsi="Aptos"/>
        </w:rPr>
        <w:t xml:space="preserve"> - </w:t>
      </w:r>
      <w:r w:rsidR="004A3DE0">
        <w:rPr>
          <w:rFonts w:ascii="Aptos" w:hAnsi="Aptos"/>
        </w:rPr>
        <w:t>Pupils</w:t>
      </w:r>
      <w:r w:rsidRPr="006723CD">
        <w:rPr>
          <w:rFonts w:ascii="Aptos" w:hAnsi="Aptos"/>
        </w:rPr>
        <w:t xml:space="preserve"> earn certificates for some of their online learning: Times Tables Rockstars, Reading Eggs, and </w:t>
      </w:r>
      <w:proofErr w:type="spellStart"/>
      <w:r w:rsidRPr="006723CD">
        <w:rPr>
          <w:rFonts w:ascii="Aptos" w:hAnsi="Aptos"/>
        </w:rPr>
        <w:t>Rollama</w:t>
      </w:r>
      <w:proofErr w:type="spellEnd"/>
      <w:r w:rsidRPr="006723CD">
        <w:rPr>
          <w:rFonts w:ascii="Aptos" w:hAnsi="Aptos"/>
        </w:rPr>
        <w:t>. These are celebrated in assemblies.</w:t>
      </w:r>
    </w:p>
    <w:p w14:paraId="72E5C999" w14:textId="62FA54F2" w:rsidR="00936E6D" w:rsidRPr="006723CD" w:rsidRDefault="00936E6D" w:rsidP="0091674B">
      <w:pPr>
        <w:rPr>
          <w:rFonts w:ascii="Aptos" w:hAnsi="Aptos"/>
        </w:rPr>
      </w:pPr>
      <w:r w:rsidRPr="006723CD">
        <w:rPr>
          <w:rFonts w:ascii="Aptos" w:hAnsi="Aptos"/>
          <w:i/>
          <w:iCs/>
        </w:rPr>
        <w:t xml:space="preserve">Gold Star Awards – </w:t>
      </w:r>
      <w:r w:rsidRPr="006723CD">
        <w:rPr>
          <w:rFonts w:ascii="Aptos" w:hAnsi="Aptos"/>
        </w:rPr>
        <w:t xml:space="preserve">These are termly awards awarded in key stages (Foundation, KS1 &amp; KS2) to </w:t>
      </w:r>
      <w:r w:rsidR="004A3DE0">
        <w:rPr>
          <w:rFonts w:ascii="Aptos" w:hAnsi="Aptos"/>
        </w:rPr>
        <w:t>pupils</w:t>
      </w:r>
      <w:r w:rsidRPr="006723CD">
        <w:rPr>
          <w:rFonts w:ascii="Aptos" w:hAnsi="Aptos"/>
        </w:rPr>
        <w:t xml:space="preserve"> in the following 5 categories: Creativity, School Community, Active Excellence, </w:t>
      </w:r>
      <w:r w:rsidRPr="006723CD">
        <w:rPr>
          <w:rFonts w:ascii="Aptos" w:hAnsi="Aptos"/>
        </w:rPr>
        <w:lastRenderedPageBreak/>
        <w:t xml:space="preserve">Attendance &amp; Punctuality, and Effort &amp; Determination. Children receive a Gold Star badge to wear. </w:t>
      </w:r>
    </w:p>
    <w:p w14:paraId="46B207B3" w14:textId="25697A79" w:rsidR="00B236DA" w:rsidRDefault="00B236DA" w:rsidP="0091674B">
      <w:pPr>
        <w:rPr>
          <w:rFonts w:ascii="Aptos" w:hAnsi="Aptos"/>
        </w:rPr>
      </w:pPr>
      <w:r w:rsidRPr="006201BC">
        <w:rPr>
          <w:rFonts w:ascii="Aptos" w:hAnsi="Aptos"/>
          <w:i/>
          <w:iCs/>
        </w:rPr>
        <w:t>Oracy Awards</w:t>
      </w:r>
      <w:r w:rsidR="006201BC">
        <w:rPr>
          <w:rFonts w:ascii="Aptos" w:hAnsi="Aptos"/>
          <w:i/>
          <w:iCs/>
        </w:rPr>
        <w:t xml:space="preserve"> – </w:t>
      </w:r>
      <w:r w:rsidR="006201BC">
        <w:rPr>
          <w:rFonts w:ascii="Aptos" w:hAnsi="Aptos"/>
        </w:rPr>
        <w:t xml:space="preserve">Each half term we focus one of the Oracy strands. Class teachers nominate a </w:t>
      </w:r>
      <w:r w:rsidR="004A3DE0">
        <w:rPr>
          <w:rFonts w:ascii="Aptos" w:hAnsi="Aptos"/>
        </w:rPr>
        <w:t>pupil</w:t>
      </w:r>
      <w:r w:rsidR="006201BC">
        <w:rPr>
          <w:rFonts w:ascii="Aptos" w:hAnsi="Aptos"/>
        </w:rPr>
        <w:t xml:space="preserve"> who has made great improvement and effort toward the particular strand of </w:t>
      </w:r>
      <w:proofErr w:type="gramStart"/>
      <w:r w:rsidR="006201BC">
        <w:rPr>
          <w:rFonts w:ascii="Aptos" w:hAnsi="Aptos"/>
        </w:rPr>
        <w:t>Oracy</w:t>
      </w:r>
      <w:proofErr w:type="gramEnd"/>
      <w:r w:rsidR="006201BC">
        <w:rPr>
          <w:rFonts w:ascii="Aptos" w:hAnsi="Aptos"/>
        </w:rPr>
        <w:t xml:space="preserve"> and they receive an award.</w:t>
      </w:r>
    </w:p>
    <w:p w14:paraId="37729D8C" w14:textId="3E3EE9FE" w:rsidR="00075AEE" w:rsidRDefault="00075AEE" w:rsidP="0091674B">
      <w:pPr>
        <w:rPr>
          <w:rFonts w:ascii="Aptos" w:hAnsi="Aptos"/>
        </w:rPr>
      </w:pPr>
      <w:r>
        <w:rPr>
          <w:rFonts w:ascii="Aptos" w:hAnsi="Aptos"/>
        </w:rPr>
        <w:t>Reading star of the week – Class teachers nominate a pupil each week who has impressed them with their reading. This could be reading habits, reading responses, reading fluency, book recommendations etc. The star receives a token and chooses a book from the vending machine.</w:t>
      </w:r>
    </w:p>
    <w:p w14:paraId="51DC426F" w14:textId="77777777" w:rsidR="004A3DE0" w:rsidRDefault="004A3DE0" w:rsidP="0091674B">
      <w:pPr>
        <w:rPr>
          <w:rFonts w:ascii="Aptos" w:hAnsi="Aptos"/>
          <w:b/>
          <w:bCs/>
        </w:rPr>
      </w:pPr>
    </w:p>
    <w:p w14:paraId="66C67EDF" w14:textId="09ED6E13" w:rsidR="00075E4F" w:rsidRPr="006723CD" w:rsidRDefault="00075E4F" w:rsidP="0091674B">
      <w:pPr>
        <w:rPr>
          <w:rFonts w:ascii="Aptos" w:hAnsi="Aptos"/>
          <w:b/>
          <w:bCs/>
        </w:rPr>
      </w:pPr>
      <w:r w:rsidRPr="006723CD">
        <w:rPr>
          <w:rFonts w:ascii="Aptos" w:hAnsi="Aptos"/>
          <w:b/>
          <w:bCs/>
        </w:rPr>
        <w:t>1.</w:t>
      </w:r>
      <w:r w:rsidR="00A56589">
        <w:rPr>
          <w:rFonts w:ascii="Aptos" w:hAnsi="Aptos"/>
          <w:b/>
          <w:bCs/>
        </w:rPr>
        <w:t>5</w:t>
      </w:r>
      <w:r w:rsidRPr="006723CD">
        <w:rPr>
          <w:rFonts w:ascii="Aptos" w:hAnsi="Aptos"/>
          <w:b/>
          <w:bCs/>
        </w:rPr>
        <w:t xml:space="preserve"> Stakeholder Responsibilities</w:t>
      </w:r>
    </w:p>
    <w:p w14:paraId="50D71570" w14:textId="77777777" w:rsidR="00075E4F" w:rsidRPr="006723CD" w:rsidRDefault="00075E4F" w:rsidP="00075E4F">
      <w:pPr>
        <w:rPr>
          <w:rFonts w:ascii="Aptos" w:hAnsi="Aptos"/>
        </w:rPr>
      </w:pPr>
      <w:r w:rsidRPr="00167EBF">
        <w:rPr>
          <w:rFonts w:ascii="Aptos" w:hAnsi="Aptos"/>
          <w:b/>
          <w:bCs/>
          <w:i/>
          <w:iCs/>
        </w:rPr>
        <w:t>Staff Responsibilities</w:t>
      </w:r>
      <w:r w:rsidRPr="006723CD">
        <w:rPr>
          <w:rFonts w:ascii="Aptos" w:hAnsi="Aptos"/>
        </w:rPr>
        <w:t xml:space="preserve">: Staff are central to modelling, implementing, and reinforcing the </w:t>
      </w:r>
      <w:proofErr w:type="spellStart"/>
      <w:r w:rsidRPr="006723CD">
        <w:rPr>
          <w:rFonts w:ascii="Aptos" w:hAnsi="Aptos"/>
        </w:rPr>
        <w:t>behaviour</w:t>
      </w:r>
      <w:proofErr w:type="spellEnd"/>
      <w:r w:rsidRPr="006723CD">
        <w:rPr>
          <w:rFonts w:ascii="Aptos" w:hAnsi="Aptos"/>
        </w:rPr>
        <w:t xml:space="preserve"> policy.</w:t>
      </w:r>
    </w:p>
    <w:p w14:paraId="665E3F7A" w14:textId="77777777" w:rsidR="00075E4F" w:rsidRPr="006723CD" w:rsidRDefault="00075E4F" w:rsidP="00075E4F">
      <w:pPr>
        <w:pStyle w:val="ListParagraph"/>
        <w:numPr>
          <w:ilvl w:val="0"/>
          <w:numId w:val="11"/>
        </w:numPr>
        <w:rPr>
          <w:rFonts w:ascii="Aptos" w:hAnsi="Aptos"/>
        </w:rPr>
      </w:pPr>
      <w:r w:rsidRPr="006723CD">
        <w:rPr>
          <w:rFonts w:ascii="Aptos" w:hAnsi="Aptos"/>
        </w:rPr>
        <w:t xml:space="preserve">Model positive </w:t>
      </w:r>
      <w:proofErr w:type="spellStart"/>
      <w:r w:rsidRPr="006723CD">
        <w:rPr>
          <w:rFonts w:ascii="Aptos" w:hAnsi="Aptos"/>
        </w:rPr>
        <w:t>behaviour</w:t>
      </w:r>
      <w:proofErr w:type="spellEnd"/>
    </w:p>
    <w:p w14:paraId="48B62AB3" w14:textId="77777777" w:rsidR="00075E4F" w:rsidRPr="006723CD" w:rsidRDefault="00075E4F" w:rsidP="00075E4F">
      <w:pPr>
        <w:pStyle w:val="ListParagraph"/>
        <w:numPr>
          <w:ilvl w:val="0"/>
          <w:numId w:val="11"/>
        </w:numPr>
        <w:rPr>
          <w:rFonts w:ascii="Aptos" w:hAnsi="Aptos"/>
        </w:rPr>
      </w:pPr>
      <w:r w:rsidRPr="006723CD">
        <w:rPr>
          <w:rFonts w:ascii="Aptos" w:hAnsi="Aptos"/>
        </w:rPr>
        <w:t>Set clear expectations</w:t>
      </w:r>
    </w:p>
    <w:p w14:paraId="0F90E6C7" w14:textId="6399675C" w:rsidR="00075E4F" w:rsidRPr="006723CD" w:rsidRDefault="00075E4F" w:rsidP="00075E4F">
      <w:pPr>
        <w:pStyle w:val="ListParagraph"/>
        <w:numPr>
          <w:ilvl w:val="0"/>
          <w:numId w:val="11"/>
        </w:numPr>
        <w:rPr>
          <w:rFonts w:ascii="Aptos" w:hAnsi="Aptos"/>
        </w:rPr>
      </w:pPr>
      <w:r w:rsidRPr="006723CD">
        <w:rPr>
          <w:rFonts w:ascii="Aptos" w:hAnsi="Aptos"/>
        </w:rPr>
        <w:t>Use consistent directional language and strategies</w:t>
      </w:r>
      <w:r w:rsidR="006857A3">
        <w:rPr>
          <w:rFonts w:ascii="Aptos" w:hAnsi="Aptos"/>
        </w:rPr>
        <w:t xml:space="preserve"> (Paul Dix: Ready, Respectful, Safe)</w:t>
      </w:r>
    </w:p>
    <w:p w14:paraId="44F21A4A" w14:textId="77777777" w:rsidR="00075E4F" w:rsidRPr="006723CD" w:rsidRDefault="00075E4F" w:rsidP="00075E4F">
      <w:pPr>
        <w:pStyle w:val="ListParagraph"/>
        <w:numPr>
          <w:ilvl w:val="0"/>
          <w:numId w:val="11"/>
        </w:numPr>
        <w:rPr>
          <w:rFonts w:ascii="Aptos" w:hAnsi="Aptos"/>
        </w:rPr>
      </w:pPr>
      <w:r w:rsidRPr="006723CD">
        <w:rPr>
          <w:rFonts w:ascii="Aptos" w:hAnsi="Aptos"/>
        </w:rPr>
        <w:t>Record and report incidents</w:t>
      </w:r>
    </w:p>
    <w:p w14:paraId="16E752FD" w14:textId="77777777" w:rsidR="00075E4F" w:rsidRPr="006723CD" w:rsidRDefault="00075E4F" w:rsidP="00075E4F">
      <w:pPr>
        <w:pStyle w:val="ListParagraph"/>
        <w:numPr>
          <w:ilvl w:val="0"/>
          <w:numId w:val="11"/>
        </w:numPr>
        <w:rPr>
          <w:rFonts w:ascii="Aptos" w:hAnsi="Aptos"/>
        </w:rPr>
      </w:pPr>
      <w:r w:rsidRPr="006723CD">
        <w:rPr>
          <w:rFonts w:ascii="Aptos" w:hAnsi="Aptos"/>
        </w:rPr>
        <w:t>Support all learners</w:t>
      </w:r>
    </w:p>
    <w:p w14:paraId="4367800A" w14:textId="77777777" w:rsidR="00075E4F" w:rsidRPr="006723CD" w:rsidRDefault="00075E4F" w:rsidP="00075E4F">
      <w:pPr>
        <w:pStyle w:val="ListParagraph"/>
        <w:numPr>
          <w:ilvl w:val="0"/>
          <w:numId w:val="11"/>
        </w:numPr>
        <w:rPr>
          <w:rFonts w:ascii="Aptos" w:hAnsi="Aptos"/>
        </w:rPr>
      </w:pPr>
      <w:r w:rsidRPr="006723CD">
        <w:rPr>
          <w:rFonts w:ascii="Aptos" w:hAnsi="Aptos"/>
        </w:rPr>
        <w:t>Collaborate with families</w:t>
      </w:r>
    </w:p>
    <w:p w14:paraId="74A7C816" w14:textId="77777777" w:rsidR="00075E4F" w:rsidRPr="006723CD" w:rsidRDefault="00075E4F" w:rsidP="00075E4F">
      <w:pPr>
        <w:rPr>
          <w:rFonts w:ascii="Aptos" w:hAnsi="Aptos"/>
        </w:rPr>
      </w:pPr>
      <w:r w:rsidRPr="00167EBF">
        <w:rPr>
          <w:rFonts w:ascii="Aptos" w:hAnsi="Aptos"/>
          <w:b/>
          <w:bCs/>
          <w:i/>
          <w:iCs/>
        </w:rPr>
        <w:t>Pupil Responsibilities</w:t>
      </w:r>
      <w:r w:rsidRPr="006723CD">
        <w:rPr>
          <w:rFonts w:ascii="Aptos" w:hAnsi="Aptos"/>
        </w:rPr>
        <w:t xml:space="preserve">: Pupils should be supported to understand and take ownership of their </w:t>
      </w:r>
      <w:proofErr w:type="spellStart"/>
      <w:r w:rsidRPr="006723CD">
        <w:rPr>
          <w:rFonts w:ascii="Aptos" w:hAnsi="Aptos"/>
        </w:rPr>
        <w:t>behaviour</w:t>
      </w:r>
      <w:proofErr w:type="spellEnd"/>
      <w:r w:rsidRPr="006723CD">
        <w:rPr>
          <w:rFonts w:ascii="Aptos" w:hAnsi="Aptos"/>
        </w:rPr>
        <w:t>.</w:t>
      </w:r>
    </w:p>
    <w:p w14:paraId="63B3E6A1" w14:textId="4C6C6849" w:rsidR="00075E4F" w:rsidRPr="006723CD" w:rsidRDefault="00075E4F" w:rsidP="00075E4F">
      <w:pPr>
        <w:pStyle w:val="ListParagraph"/>
        <w:numPr>
          <w:ilvl w:val="0"/>
          <w:numId w:val="11"/>
        </w:numPr>
        <w:rPr>
          <w:rFonts w:ascii="Aptos" w:hAnsi="Aptos"/>
        </w:rPr>
      </w:pPr>
      <w:r w:rsidRPr="006723CD">
        <w:rPr>
          <w:rFonts w:ascii="Aptos" w:hAnsi="Aptos"/>
        </w:rPr>
        <w:t xml:space="preserve">Follow the </w:t>
      </w:r>
      <w:r w:rsidR="007C587F">
        <w:rPr>
          <w:rFonts w:ascii="Aptos" w:hAnsi="Aptos"/>
        </w:rPr>
        <w:t>core principles: Be Ready, Respectful, and Safe</w:t>
      </w:r>
    </w:p>
    <w:p w14:paraId="07A3AB66" w14:textId="77777777" w:rsidR="00075E4F" w:rsidRPr="006723CD" w:rsidRDefault="00075E4F" w:rsidP="00075E4F">
      <w:pPr>
        <w:pStyle w:val="ListParagraph"/>
        <w:numPr>
          <w:ilvl w:val="0"/>
          <w:numId w:val="11"/>
        </w:numPr>
        <w:rPr>
          <w:rFonts w:ascii="Aptos" w:hAnsi="Aptos"/>
        </w:rPr>
      </w:pPr>
      <w:r w:rsidRPr="006723CD">
        <w:rPr>
          <w:rFonts w:ascii="Aptos" w:hAnsi="Aptos"/>
        </w:rPr>
        <w:t xml:space="preserve">Show respect to each other </w:t>
      </w:r>
    </w:p>
    <w:p w14:paraId="2CF313AA" w14:textId="77777777" w:rsidR="00075E4F" w:rsidRPr="006723CD" w:rsidRDefault="00075E4F" w:rsidP="00075E4F">
      <w:pPr>
        <w:pStyle w:val="ListParagraph"/>
        <w:numPr>
          <w:ilvl w:val="0"/>
          <w:numId w:val="11"/>
        </w:numPr>
        <w:rPr>
          <w:rFonts w:ascii="Aptos" w:hAnsi="Aptos"/>
        </w:rPr>
      </w:pPr>
      <w:r w:rsidRPr="006723CD">
        <w:rPr>
          <w:rFonts w:ascii="Aptos" w:hAnsi="Aptos"/>
        </w:rPr>
        <w:t xml:space="preserve">Take responsibility for their own </w:t>
      </w:r>
      <w:proofErr w:type="spellStart"/>
      <w:r w:rsidRPr="006723CD">
        <w:rPr>
          <w:rFonts w:ascii="Aptos" w:hAnsi="Aptos"/>
        </w:rPr>
        <w:t>behaviour</w:t>
      </w:r>
      <w:proofErr w:type="spellEnd"/>
    </w:p>
    <w:p w14:paraId="04462FA9" w14:textId="77777777" w:rsidR="00075E4F" w:rsidRPr="006723CD" w:rsidRDefault="00075E4F" w:rsidP="00075E4F">
      <w:pPr>
        <w:pStyle w:val="ListParagraph"/>
        <w:numPr>
          <w:ilvl w:val="0"/>
          <w:numId w:val="11"/>
        </w:numPr>
        <w:rPr>
          <w:rFonts w:ascii="Aptos" w:hAnsi="Aptos"/>
        </w:rPr>
      </w:pPr>
      <w:r w:rsidRPr="006723CD">
        <w:rPr>
          <w:rFonts w:ascii="Aptos" w:hAnsi="Aptos"/>
        </w:rPr>
        <w:t>Seek help when needed</w:t>
      </w:r>
    </w:p>
    <w:p w14:paraId="139F2423" w14:textId="77777777" w:rsidR="00075E4F" w:rsidRPr="006723CD" w:rsidRDefault="00075E4F" w:rsidP="00075E4F">
      <w:pPr>
        <w:pStyle w:val="ListParagraph"/>
        <w:numPr>
          <w:ilvl w:val="0"/>
          <w:numId w:val="11"/>
        </w:numPr>
        <w:rPr>
          <w:rFonts w:ascii="Aptos" w:hAnsi="Aptos"/>
        </w:rPr>
      </w:pPr>
      <w:r w:rsidRPr="006723CD">
        <w:rPr>
          <w:rFonts w:ascii="Aptos" w:hAnsi="Aptos"/>
        </w:rPr>
        <w:t>Contribute to a positive environment</w:t>
      </w:r>
    </w:p>
    <w:p w14:paraId="5B3A1FF7" w14:textId="77777777" w:rsidR="00075E4F" w:rsidRPr="006723CD" w:rsidRDefault="00075E4F" w:rsidP="00075E4F">
      <w:pPr>
        <w:rPr>
          <w:rFonts w:ascii="Aptos" w:hAnsi="Aptos"/>
        </w:rPr>
      </w:pPr>
      <w:r w:rsidRPr="00167EBF">
        <w:rPr>
          <w:rFonts w:ascii="Aptos" w:hAnsi="Aptos"/>
          <w:b/>
          <w:bCs/>
          <w:i/>
          <w:iCs/>
        </w:rPr>
        <w:t>Parent/Carer Responsibilities</w:t>
      </w:r>
      <w:r w:rsidRPr="006723CD">
        <w:rPr>
          <w:rFonts w:ascii="Aptos" w:hAnsi="Aptos"/>
        </w:rPr>
        <w:t xml:space="preserve">: Parents and carers play a vital role in reinforcing </w:t>
      </w:r>
      <w:proofErr w:type="spellStart"/>
      <w:r w:rsidRPr="006723CD">
        <w:rPr>
          <w:rFonts w:ascii="Aptos" w:hAnsi="Aptos"/>
        </w:rPr>
        <w:t>behaviour</w:t>
      </w:r>
      <w:proofErr w:type="spellEnd"/>
      <w:r w:rsidRPr="006723CD">
        <w:rPr>
          <w:rFonts w:ascii="Aptos" w:hAnsi="Aptos"/>
        </w:rPr>
        <w:t xml:space="preserve"> expectations and supporting their child.</w:t>
      </w:r>
    </w:p>
    <w:p w14:paraId="5FE92AFC" w14:textId="77777777" w:rsidR="00075E4F" w:rsidRPr="006723CD" w:rsidRDefault="00075E4F" w:rsidP="00075E4F">
      <w:pPr>
        <w:pStyle w:val="ListParagraph"/>
        <w:numPr>
          <w:ilvl w:val="0"/>
          <w:numId w:val="11"/>
        </w:numPr>
        <w:rPr>
          <w:rFonts w:ascii="Aptos" w:hAnsi="Aptos"/>
        </w:rPr>
      </w:pPr>
      <w:r w:rsidRPr="006723CD">
        <w:rPr>
          <w:rFonts w:ascii="Aptos" w:hAnsi="Aptos"/>
        </w:rPr>
        <w:t xml:space="preserve">Support the school’s </w:t>
      </w:r>
      <w:proofErr w:type="spellStart"/>
      <w:r w:rsidRPr="006723CD">
        <w:rPr>
          <w:rFonts w:ascii="Aptos" w:hAnsi="Aptos"/>
        </w:rPr>
        <w:t>behaviour</w:t>
      </w:r>
      <w:proofErr w:type="spellEnd"/>
      <w:r w:rsidRPr="006723CD">
        <w:rPr>
          <w:rFonts w:ascii="Aptos" w:hAnsi="Aptos"/>
        </w:rPr>
        <w:t xml:space="preserve"> policy</w:t>
      </w:r>
    </w:p>
    <w:p w14:paraId="0F22E0BD" w14:textId="77777777" w:rsidR="00075E4F" w:rsidRPr="006723CD" w:rsidRDefault="00075E4F" w:rsidP="00075E4F">
      <w:pPr>
        <w:pStyle w:val="ListParagraph"/>
        <w:numPr>
          <w:ilvl w:val="0"/>
          <w:numId w:val="11"/>
        </w:numPr>
        <w:rPr>
          <w:rFonts w:ascii="Aptos" w:hAnsi="Aptos"/>
        </w:rPr>
      </w:pPr>
      <w:r w:rsidRPr="006723CD">
        <w:rPr>
          <w:rFonts w:ascii="Aptos" w:hAnsi="Aptos"/>
        </w:rPr>
        <w:t>Communicate proactively</w:t>
      </w:r>
    </w:p>
    <w:p w14:paraId="4814684F" w14:textId="77777777" w:rsidR="00075E4F" w:rsidRPr="006723CD" w:rsidRDefault="00075E4F" w:rsidP="00075E4F">
      <w:pPr>
        <w:pStyle w:val="ListParagraph"/>
        <w:numPr>
          <w:ilvl w:val="0"/>
          <w:numId w:val="11"/>
        </w:numPr>
        <w:rPr>
          <w:rFonts w:ascii="Aptos" w:hAnsi="Aptos"/>
        </w:rPr>
      </w:pPr>
      <w:r w:rsidRPr="006723CD">
        <w:rPr>
          <w:rFonts w:ascii="Aptos" w:hAnsi="Aptos"/>
        </w:rPr>
        <w:t>Attend meetings and events</w:t>
      </w:r>
    </w:p>
    <w:p w14:paraId="51F27AA3" w14:textId="77777777" w:rsidR="00075E4F" w:rsidRPr="006723CD" w:rsidRDefault="00075E4F" w:rsidP="00075E4F">
      <w:pPr>
        <w:pStyle w:val="ListParagraph"/>
        <w:numPr>
          <w:ilvl w:val="0"/>
          <w:numId w:val="11"/>
        </w:numPr>
        <w:rPr>
          <w:rFonts w:ascii="Aptos" w:hAnsi="Aptos"/>
        </w:rPr>
      </w:pPr>
      <w:r w:rsidRPr="006723CD">
        <w:rPr>
          <w:rFonts w:ascii="Aptos" w:hAnsi="Aptos"/>
        </w:rPr>
        <w:t>Reinforce expectations at home</w:t>
      </w:r>
    </w:p>
    <w:p w14:paraId="7E9DC516" w14:textId="64D35750" w:rsidR="00B23C4F" w:rsidRPr="007B7F4E" w:rsidRDefault="00075E4F" w:rsidP="007B7F4E">
      <w:pPr>
        <w:pStyle w:val="ListParagraph"/>
        <w:numPr>
          <w:ilvl w:val="0"/>
          <w:numId w:val="11"/>
        </w:numPr>
        <w:rPr>
          <w:rFonts w:ascii="Aptos" w:hAnsi="Aptos"/>
        </w:rPr>
      </w:pPr>
      <w:r w:rsidRPr="006723CD">
        <w:rPr>
          <w:rFonts w:ascii="Aptos" w:hAnsi="Aptos"/>
        </w:rPr>
        <w:t>Work in partnership</w:t>
      </w:r>
    </w:p>
    <w:sectPr w:rsidR="00B23C4F" w:rsidRPr="007B7F4E"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panose1 w:val="00000000000000000000"/>
    <w:charset w:val="00"/>
    <w:family w:val="auto"/>
    <w:pitch w:val="variable"/>
    <w:sig w:usb0="00000083" w:usb1="00000000" w:usb2="00000000" w:usb3="00000000" w:csb0="00000009"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B60323"/>
    <w:multiLevelType w:val="multilevel"/>
    <w:tmpl w:val="E6865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B7176D"/>
    <w:multiLevelType w:val="hybridMultilevel"/>
    <w:tmpl w:val="33E0961A"/>
    <w:lvl w:ilvl="0" w:tplc="2A8E0E48">
      <w:start w:val="5"/>
      <w:numFmt w:val="bullet"/>
      <w:lvlText w:val="-"/>
      <w:lvlJc w:val="left"/>
      <w:pPr>
        <w:ind w:left="720" w:hanging="360"/>
      </w:pPr>
      <w:rPr>
        <w:rFonts w:ascii="SassoonPrimaryInfant" w:eastAsiaTheme="minorEastAsia"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970B75"/>
    <w:multiLevelType w:val="multilevel"/>
    <w:tmpl w:val="6F627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0E1819"/>
    <w:multiLevelType w:val="multilevel"/>
    <w:tmpl w:val="6F522956"/>
    <w:lvl w:ilvl="0">
      <w:start w:val="1"/>
      <w:numFmt w:val="decimal"/>
      <w:lvlText w:val="%1"/>
      <w:lvlJc w:val="left"/>
      <w:pPr>
        <w:ind w:left="360" w:hanging="360"/>
      </w:pPr>
      <w:rPr>
        <w:rFonts w:hint="default"/>
        <w:b w:val="0"/>
      </w:rPr>
    </w:lvl>
    <w:lvl w:ilvl="1">
      <w:start w:val="3"/>
      <w:numFmt w:val="decimal"/>
      <w:lvlText w:val="%1.%2"/>
      <w:lvlJc w:val="left"/>
      <w:pPr>
        <w:ind w:left="501" w:hanging="36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94B4392"/>
    <w:multiLevelType w:val="multilevel"/>
    <w:tmpl w:val="065EB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9E62C9"/>
    <w:multiLevelType w:val="multilevel"/>
    <w:tmpl w:val="FCF25ED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D109AE"/>
    <w:multiLevelType w:val="hybridMultilevel"/>
    <w:tmpl w:val="353486A6"/>
    <w:lvl w:ilvl="0" w:tplc="2E92219E">
      <w:start w:val="11"/>
      <w:numFmt w:val="bullet"/>
      <w:lvlText w:val="-"/>
      <w:lvlJc w:val="left"/>
      <w:pPr>
        <w:ind w:left="720" w:hanging="360"/>
      </w:pPr>
      <w:rPr>
        <w:rFonts w:ascii="SassoonPrimaryInfant" w:eastAsiaTheme="minorEastAsia"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5E7741"/>
    <w:multiLevelType w:val="multilevel"/>
    <w:tmpl w:val="811EE25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F382B5C"/>
    <w:multiLevelType w:val="hybridMultilevel"/>
    <w:tmpl w:val="05A85556"/>
    <w:lvl w:ilvl="0" w:tplc="F2DCA77E">
      <w:start w:val="7"/>
      <w:numFmt w:val="bullet"/>
      <w:lvlText w:val="-"/>
      <w:lvlJc w:val="left"/>
      <w:pPr>
        <w:ind w:left="720" w:hanging="360"/>
      </w:pPr>
      <w:rPr>
        <w:rFonts w:ascii="SassoonPrimaryInfant" w:eastAsiaTheme="minorEastAsia"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6201739">
    <w:abstractNumId w:val="8"/>
  </w:num>
  <w:num w:numId="2" w16cid:durableId="109010009">
    <w:abstractNumId w:val="6"/>
  </w:num>
  <w:num w:numId="3" w16cid:durableId="1264917642">
    <w:abstractNumId w:val="5"/>
  </w:num>
  <w:num w:numId="4" w16cid:durableId="1123621847">
    <w:abstractNumId w:val="4"/>
  </w:num>
  <w:num w:numId="5" w16cid:durableId="226065734">
    <w:abstractNumId w:val="7"/>
  </w:num>
  <w:num w:numId="6" w16cid:durableId="1000279221">
    <w:abstractNumId w:val="3"/>
  </w:num>
  <w:num w:numId="7" w16cid:durableId="1886406374">
    <w:abstractNumId w:val="2"/>
  </w:num>
  <w:num w:numId="8" w16cid:durableId="1204244812">
    <w:abstractNumId w:val="1"/>
  </w:num>
  <w:num w:numId="9" w16cid:durableId="2145350332">
    <w:abstractNumId w:val="0"/>
  </w:num>
  <w:num w:numId="10" w16cid:durableId="1045105491">
    <w:abstractNumId w:val="15"/>
  </w:num>
  <w:num w:numId="11" w16cid:durableId="318273590">
    <w:abstractNumId w:val="17"/>
  </w:num>
  <w:num w:numId="12" w16cid:durableId="282537059">
    <w:abstractNumId w:val="10"/>
  </w:num>
  <w:num w:numId="13" w16cid:durableId="1355107538">
    <w:abstractNumId w:val="13"/>
  </w:num>
  <w:num w:numId="14" w16cid:durableId="2030521869">
    <w:abstractNumId w:val="14"/>
  </w:num>
  <w:num w:numId="15" w16cid:durableId="767120197">
    <w:abstractNumId w:val="11"/>
  </w:num>
  <w:num w:numId="16" w16cid:durableId="973557836">
    <w:abstractNumId w:val="9"/>
  </w:num>
  <w:num w:numId="17" w16cid:durableId="1141574061">
    <w:abstractNumId w:val="16"/>
  </w:num>
  <w:num w:numId="18" w16cid:durableId="19090741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1C56"/>
    <w:rsid w:val="00034616"/>
    <w:rsid w:val="00035ED8"/>
    <w:rsid w:val="0006063C"/>
    <w:rsid w:val="00064108"/>
    <w:rsid w:val="00075AEE"/>
    <w:rsid w:val="00075E4F"/>
    <w:rsid w:val="00096D93"/>
    <w:rsid w:val="000D4A02"/>
    <w:rsid w:val="000E1B74"/>
    <w:rsid w:val="000E6BF6"/>
    <w:rsid w:val="00114640"/>
    <w:rsid w:val="0011466E"/>
    <w:rsid w:val="0015074B"/>
    <w:rsid w:val="00166994"/>
    <w:rsid w:val="00167EBF"/>
    <w:rsid w:val="001B7200"/>
    <w:rsid w:val="001D1218"/>
    <w:rsid w:val="001D53D5"/>
    <w:rsid w:val="001E69F7"/>
    <w:rsid w:val="00200B3B"/>
    <w:rsid w:val="00216595"/>
    <w:rsid w:val="0028395E"/>
    <w:rsid w:val="00284C14"/>
    <w:rsid w:val="00293EB0"/>
    <w:rsid w:val="0029639D"/>
    <w:rsid w:val="002E74D4"/>
    <w:rsid w:val="00305F4B"/>
    <w:rsid w:val="00311D86"/>
    <w:rsid w:val="00326F90"/>
    <w:rsid w:val="003B6BE2"/>
    <w:rsid w:val="003F159F"/>
    <w:rsid w:val="00416032"/>
    <w:rsid w:val="004635CF"/>
    <w:rsid w:val="00471062"/>
    <w:rsid w:val="00491C5E"/>
    <w:rsid w:val="004A3DE0"/>
    <w:rsid w:val="004F54EE"/>
    <w:rsid w:val="00522828"/>
    <w:rsid w:val="005513AA"/>
    <w:rsid w:val="005774F6"/>
    <w:rsid w:val="005F7910"/>
    <w:rsid w:val="006201BC"/>
    <w:rsid w:val="00621B45"/>
    <w:rsid w:val="00657981"/>
    <w:rsid w:val="006723CD"/>
    <w:rsid w:val="006857A3"/>
    <w:rsid w:val="00686A3A"/>
    <w:rsid w:val="006D6025"/>
    <w:rsid w:val="00756CA1"/>
    <w:rsid w:val="00790746"/>
    <w:rsid w:val="007A078F"/>
    <w:rsid w:val="007A7706"/>
    <w:rsid w:val="007B1B45"/>
    <w:rsid w:val="007B7F4E"/>
    <w:rsid w:val="007C587F"/>
    <w:rsid w:val="008342BE"/>
    <w:rsid w:val="00885556"/>
    <w:rsid w:val="008B0022"/>
    <w:rsid w:val="008E48BD"/>
    <w:rsid w:val="0091674B"/>
    <w:rsid w:val="00936E6D"/>
    <w:rsid w:val="009804B2"/>
    <w:rsid w:val="009F4C74"/>
    <w:rsid w:val="00A35AF1"/>
    <w:rsid w:val="00A54E92"/>
    <w:rsid w:val="00A56589"/>
    <w:rsid w:val="00A60662"/>
    <w:rsid w:val="00A60CA1"/>
    <w:rsid w:val="00A92396"/>
    <w:rsid w:val="00AA1D8D"/>
    <w:rsid w:val="00AB789F"/>
    <w:rsid w:val="00AC1582"/>
    <w:rsid w:val="00AC4FD1"/>
    <w:rsid w:val="00AE166A"/>
    <w:rsid w:val="00B236DA"/>
    <w:rsid w:val="00B23C4F"/>
    <w:rsid w:val="00B25642"/>
    <w:rsid w:val="00B42AEE"/>
    <w:rsid w:val="00B4540F"/>
    <w:rsid w:val="00B47730"/>
    <w:rsid w:val="00B61DC3"/>
    <w:rsid w:val="00BA40CA"/>
    <w:rsid w:val="00BF0BA8"/>
    <w:rsid w:val="00C00050"/>
    <w:rsid w:val="00C220C3"/>
    <w:rsid w:val="00CB0664"/>
    <w:rsid w:val="00CB1254"/>
    <w:rsid w:val="00CB4730"/>
    <w:rsid w:val="00CB47DC"/>
    <w:rsid w:val="00CC4CF9"/>
    <w:rsid w:val="00D17C54"/>
    <w:rsid w:val="00D44154"/>
    <w:rsid w:val="00DA24B6"/>
    <w:rsid w:val="00E05CDD"/>
    <w:rsid w:val="00E41781"/>
    <w:rsid w:val="00E54579"/>
    <w:rsid w:val="00E86183"/>
    <w:rsid w:val="00EB5ABC"/>
    <w:rsid w:val="00F07A3C"/>
    <w:rsid w:val="00F45F21"/>
    <w:rsid w:val="00F94B0C"/>
    <w:rsid w:val="00FB152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EC8915"/>
  <w14:defaultImageDpi w14:val="300"/>
  <w15:docId w15:val="{61C049A6-8896-4FA8-9443-71B1DC79D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230934">
      <w:bodyDiv w:val="1"/>
      <w:marLeft w:val="0"/>
      <w:marRight w:val="0"/>
      <w:marTop w:val="0"/>
      <w:marBottom w:val="0"/>
      <w:divBdr>
        <w:top w:val="none" w:sz="0" w:space="0" w:color="auto"/>
        <w:left w:val="none" w:sz="0" w:space="0" w:color="auto"/>
        <w:bottom w:val="none" w:sz="0" w:space="0" w:color="auto"/>
        <w:right w:val="none" w:sz="0" w:space="0" w:color="auto"/>
      </w:divBdr>
    </w:div>
    <w:div w:id="907691456">
      <w:bodyDiv w:val="1"/>
      <w:marLeft w:val="0"/>
      <w:marRight w:val="0"/>
      <w:marTop w:val="0"/>
      <w:marBottom w:val="0"/>
      <w:divBdr>
        <w:top w:val="none" w:sz="0" w:space="0" w:color="auto"/>
        <w:left w:val="none" w:sz="0" w:space="0" w:color="auto"/>
        <w:bottom w:val="none" w:sz="0" w:space="0" w:color="auto"/>
        <w:right w:val="none" w:sz="0" w:space="0" w:color="auto"/>
      </w:divBdr>
    </w:div>
    <w:div w:id="950934979">
      <w:bodyDiv w:val="1"/>
      <w:marLeft w:val="0"/>
      <w:marRight w:val="0"/>
      <w:marTop w:val="0"/>
      <w:marBottom w:val="0"/>
      <w:divBdr>
        <w:top w:val="none" w:sz="0" w:space="0" w:color="auto"/>
        <w:left w:val="none" w:sz="0" w:space="0" w:color="auto"/>
        <w:bottom w:val="none" w:sz="0" w:space="0" w:color="auto"/>
        <w:right w:val="none" w:sz="0" w:space="0" w:color="auto"/>
      </w:divBdr>
    </w:div>
    <w:div w:id="1248033952">
      <w:bodyDiv w:val="1"/>
      <w:marLeft w:val="0"/>
      <w:marRight w:val="0"/>
      <w:marTop w:val="0"/>
      <w:marBottom w:val="0"/>
      <w:divBdr>
        <w:top w:val="none" w:sz="0" w:space="0" w:color="auto"/>
        <w:left w:val="none" w:sz="0" w:space="0" w:color="auto"/>
        <w:bottom w:val="none" w:sz="0" w:space="0" w:color="auto"/>
        <w:right w:val="none" w:sz="0" w:space="0" w:color="auto"/>
      </w:divBdr>
    </w:div>
    <w:div w:id="1378699975">
      <w:bodyDiv w:val="1"/>
      <w:marLeft w:val="0"/>
      <w:marRight w:val="0"/>
      <w:marTop w:val="0"/>
      <w:marBottom w:val="0"/>
      <w:divBdr>
        <w:top w:val="none" w:sz="0" w:space="0" w:color="auto"/>
        <w:left w:val="none" w:sz="0" w:space="0" w:color="auto"/>
        <w:bottom w:val="none" w:sz="0" w:space="0" w:color="auto"/>
        <w:right w:val="none" w:sz="0" w:space="0" w:color="auto"/>
      </w:divBdr>
    </w:div>
    <w:div w:id="145485829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6</Pages>
  <Words>1434</Words>
  <Characters>8179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9594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Mark Chipperfield</cp:lastModifiedBy>
  <cp:revision>89</cp:revision>
  <dcterms:created xsi:type="dcterms:W3CDTF">2025-09-12T08:55:00Z</dcterms:created>
  <dcterms:modified xsi:type="dcterms:W3CDTF">2025-10-22T06:52:00Z</dcterms:modified>
  <cp:category/>
</cp:coreProperties>
</file>