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91F" w:rsidRDefault="00B0591F" w:rsidP="00B0591F">
      <w:pPr>
        <w:spacing w:after="0"/>
      </w:pPr>
    </w:p>
    <w:p w:rsidR="00B0591F" w:rsidRDefault="00B0591F" w:rsidP="00216D23">
      <w:pPr>
        <w:spacing w:after="0"/>
        <w:jc w:val="center"/>
      </w:pPr>
    </w:p>
    <w:p w:rsidR="00B0591F" w:rsidRDefault="00B0591F" w:rsidP="00216D23">
      <w:pPr>
        <w:spacing w:after="0"/>
        <w:jc w:val="center"/>
      </w:pPr>
    </w:p>
    <w:p w:rsidR="00B0591F" w:rsidRDefault="00B0591F" w:rsidP="00216D23">
      <w:pPr>
        <w:spacing w:after="0"/>
        <w:jc w:val="center"/>
      </w:pPr>
    </w:p>
    <w:p w:rsidR="00B0591F" w:rsidRDefault="00B0591F" w:rsidP="00216D23">
      <w:pPr>
        <w:spacing w:after="0"/>
        <w:jc w:val="center"/>
      </w:pPr>
      <w:r>
        <w:rPr>
          <w:noProof/>
          <w:lang w:eastAsia="en-GB"/>
        </w:rPr>
        <w:drawing>
          <wp:inline distT="0" distB="0" distL="0" distR="0" wp14:anchorId="78EC9DAC" wp14:editId="2869BBE8">
            <wp:extent cx="808074" cy="808074"/>
            <wp:effectExtent l="0" t="0" r="0" b="0"/>
            <wp:docPr id="1" name="Picture 1" descr="C:\Users\jnv.a.farley.JERSEYEDU\AppData\Local\Microsoft\Windows\Temporary Internet Files\Content.Outlook\LUQMOOPX\janvrin-circle-log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nv.a.farley.JERSEYEDU\AppData\Local\Microsoft\Windows\Temporary Internet Files\Content.Outlook\LUQMOOPX\janvrin-circle-logo (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6283" cy="806283"/>
                    </a:xfrm>
                    <a:prstGeom prst="rect">
                      <a:avLst/>
                    </a:prstGeom>
                    <a:noFill/>
                    <a:ln>
                      <a:noFill/>
                    </a:ln>
                  </pic:spPr>
                </pic:pic>
              </a:graphicData>
            </a:graphic>
          </wp:inline>
        </w:drawing>
      </w:r>
    </w:p>
    <w:p w:rsidR="00B0591F" w:rsidRDefault="00B0591F" w:rsidP="00B0591F">
      <w:pPr>
        <w:spacing w:after="0"/>
      </w:pPr>
    </w:p>
    <w:p w:rsidR="00422289" w:rsidRPr="00B0591F" w:rsidRDefault="00345A52" w:rsidP="00216D23">
      <w:pPr>
        <w:spacing w:after="0"/>
        <w:jc w:val="center"/>
        <w:rPr>
          <w:sz w:val="32"/>
          <w:szCs w:val="32"/>
        </w:rPr>
      </w:pPr>
      <w:r w:rsidRPr="00B0591F">
        <w:rPr>
          <w:sz w:val="32"/>
          <w:szCs w:val="32"/>
        </w:rPr>
        <w:t>Janvrin</w:t>
      </w:r>
      <w:r w:rsidR="00216D23" w:rsidRPr="00B0591F">
        <w:rPr>
          <w:sz w:val="32"/>
          <w:szCs w:val="32"/>
        </w:rPr>
        <w:t xml:space="preserve"> School Jersey Premium Action Plan 2017-2018</w:t>
      </w:r>
    </w:p>
    <w:p w:rsidR="00216D23" w:rsidRPr="00B0591F" w:rsidRDefault="00216D23" w:rsidP="00216D23">
      <w:pPr>
        <w:spacing w:after="0"/>
        <w:jc w:val="center"/>
        <w:rPr>
          <w:sz w:val="32"/>
          <w:szCs w:val="32"/>
        </w:rPr>
      </w:pPr>
    </w:p>
    <w:tbl>
      <w:tblPr>
        <w:tblStyle w:val="TableGrid"/>
        <w:tblW w:w="0" w:type="auto"/>
        <w:tblLook w:val="04A0" w:firstRow="1" w:lastRow="0" w:firstColumn="1" w:lastColumn="0" w:noHBand="0" w:noVBand="1"/>
      </w:tblPr>
      <w:tblGrid>
        <w:gridCol w:w="7054"/>
        <w:gridCol w:w="7120"/>
      </w:tblGrid>
      <w:tr w:rsidR="00DE0B62" w:rsidRPr="00F939CF" w:rsidTr="0024005D">
        <w:trPr>
          <w:trHeight w:val="3484"/>
        </w:trPr>
        <w:tc>
          <w:tcPr>
            <w:tcW w:w="7054" w:type="dxa"/>
          </w:tcPr>
          <w:p w:rsidR="00A42A2D" w:rsidRPr="000C0972" w:rsidRDefault="00A42A2D" w:rsidP="007342C2">
            <w:pPr>
              <w:autoSpaceDE w:val="0"/>
              <w:autoSpaceDN w:val="0"/>
              <w:adjustRightInd w:val="0"/>
              <w:rPr>
                <w:rFonts w:ascii="Arial" w:eastAsia="Times New Roman" w:hAnsi="Arial" w:cs="Arial"/>
                <w:b/>
                <w:sz w:val="20"/>
                <w:szCs w:val="20"/>
                <w:u w:val="single"/>
                <w:lang w:eastAsia="en-GB" w:bidi="ta-IN"/>
              </w:rPr>
            </w:pPr>
          </w:p>
          <w:p w:rsidR="00DE0B62" w:rsidRPr="000C0972" w:rsidRDefault="00DE0B62" w:rsidP="007342C2">
            <w:pPr>
              <w:autoSpaceDE w:val="0"/>
              <w:autoSpaceDN w:val="0"/>
              <w:adjustRightInd w:val="0"/>
              <w:rPr>
                <w:rFonts w:ascii="Arial" w:eastAsia="Times New Roman" w:hAnsi="Arial" w:cs="Arial"/>
                <w:b/>
                <w:sz w:val="20"/>
                <w:szCs w:val="20"/>
                <w:u w:val="single"/>
                <w:lang w:eastAsia="en-GB" w:bidi="ta-IN"/>
              </w:rPr>
            </w:pPr>
            <w:r w:rsidRPr="000C0972">
              <w:rPr>
                <w:rFonts w:ascii="Arial" w:eastAsia="Times New Roman" w:hAnsi="Arial" w:cs="Arial"/>
                <w:b/>
                <w:sz w:val="20"/>
                <w:szCs w:val="20"/>
                <w:u w:val="single"/>
                <w:lang w:eastAsia="en-GB" w:bidi="ta-IN"/>
              </w:rPr>
              <w:t>Aims:</w:t>
            </w:r>
          </w:p>
          <w:p w:rsidR="00A42A2D" w:rsidRPr="000C0972" w:rsidRDefault="00A42A2D" w:rsidP="007342C2">
            <w:pPr>
              <w:autoSpaceDE w:val="0"/>
              <w:autoSpaceDN w:val="0"/>
              <w:adjustRightInd w:val="0"/>
              <w:rPr>
                <w:rFonts w:ascii="Arial" w:eastAsia="Times New Roman" w:hAnsi="Arial" w:cs="Arial"/>
                <w:b/>
                <w:sz w:val="20"/>
                <w:szCs w:val="20"/>
                <w:u w:val="single"/>
                <w:lang w:eastAsia="en-GB" w:bidi="ta-IN"/>
              </w:rPr>
            </w:pPr>
          </w:p>
          <w:p w:rsidR="00DE0B62" w:rsidRPr="000C0972" w:rsidRDefault="00DE0B62" w:rsidP="007342C2">
            <w:pPr>
              <w:autoSpaceDE w:val="0"/>
              <w:autoSpaceDN w:val="0"/>
              <w:adjustRightInd w:val="0"/>
              <w:rPr>
                <w:rFonts w:ascii="Arial" w:eastAsia="Times New Roman" w:hAnsi="Arial" w:cs="Arial"/>
                <w:b/>
                <w:sz w:val="20"/>
                <w:szCs w:val="20"/>
                <w:lang w:eastAsia="en-GB" w:bidi="ta-IN"/>
              </w:rPr>
            </w:pPr>
            <w:r w:rsidRPr="000C0972">
              <w:rPr>
                <w:rFonts w:ascii="Arial" w:eastAsia="Times New Roman" w:hAnsi="Arial" w:cs="Arial"/>
                <w:b/>
                <w:sz w:val="20"/>
                <w:szCs w:val="20"/>
                <w:lang w:eastAsia="en-GB" w:bidi="ta-IN"/>
              </w:rPr>
              <w:t xml:space="preserve">Achievement of Pupils </w:t>
            </w:r>
          </w:p>
          <w:p w:rsidR="00DE0B62" w:rsidRPr="000C0972" w:rsidRDefault="00DE0B62" w:rsidP="007342C2">
            <w:pPr>
              <w:numPr>
                <w:ilvl w:val="0"/>
                <w:numId w:val="1"/>
              </w:numPr>
              <w:autoSpaceDE w:val="0"/>
              <w:autoSpaceDN w:val="0"/>
              <w:adjustRightInd w:val="0"/>
              <w:rPr>
                <w:rFonts w:ascii="Arial" w:eastAsia="Times New Roman" w:hAnsi="Arial" w:cs="Arial"/>
                <w:sz w:val="20"/>
                <w:szCs w:val="20"/>
                <w:lang w:eastAsia="en-GB" w:bidi="ta-IN"/>
              </w:rPr>
            </w:pPr>
            <w:r w:rsidRPr="000C0972">
              <w:rPr>
                <w:rFonts w:ascii="Arial" w:eastAsia="Times New Roman" w:hAnsi="Arial" w:cs="Arial"/>
                <w:sz w:val="20"/>
                <w:szCs w:val="20"/>
                <w:lang w:eastAsia="en-GB" w:bidi="ta-IN"/>
              </w:rPr>
              <w:t>To close / narrow the gap between JP pupils and non JP pupils in school.</w:t>
            </w:r>
          </w:p>
          <w:p w:rsidR="00DE0B62" w:rsidRPr="000C0972" w:rsidRDefault="00DE0B62" w:rsidP="007342C2">
            <w:pPr>
              <w:numPr>
                <w:ilvl w:val="0"/>
                <w:numId w:val="1"/>
              </w:numPr>
              <w:autoSpaceDE w:val="0"/>
              <w:autoSpaceDN w:val="0"/>
              <w:adjustRightInd w:val="0"/>
              <w:rPr>
                <w:rFonts w:ascii="Arial" w:eastAsia="Times New Roman" w:hAnsi="Arial" w:cs="Arial"/>
                <w:sz w:val="20"/>
                <w:szCs w:val="20"/>
                <w:lang w:eastAsia="en-GB" w:bidi="ta-IN"/>
              </w:rPr>
            </w:pPr>
            <w:r w:rsidRPr="000C0972">
              <w:rPr>
                <w:rFonts w:ascii="Arial" w:eastAsia="Times New Roman" w:hAnsi="Arial" w:cs="Arial"/>
                <w:sz w:val="20"/>
                <w:szCs w:val="20"/>
                <w:lang w:eastAsia="en-GB" w:bidi="ta-IN"/>
              </w:rPr>
              <w:t>To provide targeted early intervention for underperforming pupils as identified through data analysis.</w:t>
            </w:r>
          </w:p>
          <w:p w:rsidR="00A42A2D" w:rsidRPr="000C0972" w:rsidRDefault="00A42A2D" w:rsidP="00A42A2D">
            <w:pPr>
              <w:autoSpaceDE w:val="0"/>
              <w:autoSpaceDN w:val="0"/>
              <w:adjustRightInd w:val="0"/>
              <w:rPr>
                <w:rFonts w:ascii="Arial" w:eastAsia="Times New Roman" w:hAnsi="Arial" w:cs="Arial"/>
                <w:sz w:val="20"/>
                <w:szCs w:val="20"/>
                <w:lang w:eastAsia="en-GB" w:bidi="ta-IN"/>
              </w:rPr>
            </w:pPr>
          </w:p>
          <w:p w:rsidR="00DE0B62" w:rsidRPr="000C0972" w:rsidRDefault="00DE0B62" w:rsidP="007342C2">
            <w:pPr>
              <w:autoSpaceDE w:val="0"/>
              <w:autoSpaceDN w:val="0"/>
              <w:adjustRightInd w:val="0"/>
              <w:rPr>
                <w:rFonts w:ascii="Arial" w:eastAsia="Times New Roman" w:hAnsi="Arial" w:cs="Arial"/>
                <w:b/>
                <w:sz w:val="20"/>
                <w:szCs w:val="20"/>
                <w:lang w:eastAsia="en-GB" w:bidi="ta-IN"/>
              </w:rPr>
            </w:pPr>
            <w:r w:rsidRPr="000C0972">
              <w:rPr>
                <w:rFonts w:ascii="Arial" w:eastAsia="Times New Roman" w:hAnsi="Arial" w:cs="Arial"/>
                <w:b/>
                <w:sz w:val="20"/>
                <w:szCs w:val="20"/>
                <w:lang w:eastAsia="en-GB" w:bidi="ta-IN"/>
              </w:rPr>
              <w:t>Quality of Teaching</w:t>
            </w:r>
          </w:p>
          <w:p w:rsidR="00DE0B62" w:rsidRPr="000C0972" w:rsidRDefault="00DE0B62" w:rsidP="007342C2">
            <w:pPr>
              <w:numPr>
                <w:ilvl w:val="0"/>
                <w:numId w:val="2"/>
              </w:numPr>
              <w:autoSpaceDE w:val="0"/>
              <w:autoSpaceDN w:val="0"/>
              <w:adjustRightInd w:val="0"/>
              <w:rPr>
                <w:rFonts w:ascii="Arial" w:eastAsia="Times New Roman" w:hAnsi="Arial" w:cs="Arial"/>
                <w:sz w:val="20"/>
                <w:szCs w:val="20"/>
                <w:lang w:eastAsia="en-GB" w:bidi="ta-IN"/>
              </w:rPr>
            </w:pPr>
            <w:r w:rsidRPr="000C0972">
              <w:rPr>
                <w:rFonts w:ascii="Arial" w:eastAsia="Times New Roman" w:hAnsi="Arial" w:cs="Arial"/>
                <w:sz w:val="20"/>
                <w:szCs w:val="20"/>
                <w:lang w:eastAsia="en-GB" w:bidi="ta-IN"/>
              </w:rPr>
              <w:t>To ensure</w:t>
            </w:r>
            <w:r w:rsidR="00617235" w:rsidRPr="000C0972">
              <w:rPr>
                <w:rFonts w:ascii="Arial" w:eastAsia="Times New Roman" w:hAnsi="Arial" w:cs="Arial"/>
                <w:sz w:val="20"/>
                <w:szCs w:val="20"/>
                <w:lang w:eastAsia="en-GB" w:bidi="ta-IN"/>
              </w:rPr>
              <w:t xml:space="preserve"> </w:t>
            </w:r>
            <w:r w:rsidRPr="000C0972">
              <w:rPr>
                <w:rFonts w:ascii="Arial" w:eastAsia="Times New Roman" w:hAnsi="Arial" w:cs="Arial"/>
                <w:sz w:val="20"/>
                <w:szCs w:val="20"/>
                <w:lang w:eastAsia="en-GB" w:bidi="ta-IN"/>
              </w:rPr>
              <w:t>quality first-teaching for all</w:t>
            </w:r>
          </w:p>
          <w:p w:rsidR="00617235" w:rsidRPr="000C0972" w:rsidRDefault="00617235" w:rsidP="00617235">
            <w:pPr>
              <w:numPr>
                <w:ilvl w:val="0"/>
                <w:numId w:val="2"/>
              </w:numPr>
              <w:autoSpaceDE w:val="0"/>
              <w:autoSpaceDN w:val="0"/>
              <w:adjustRightInd w:val="0"/>
              <w:rPr>
                <w:rFonts w:ascii="Arial" w:eastAsia="Times New Roman" w:hAnsi="Arial" w:cs="Arial"/>
                <w:sz w:val="20"/>
                <w:szCs w:val="20"/>
                <w:lang w:eastAsia="en-GB" w:bidi="ta-IN"/>
              </w:rPr>
            </w:pPr>
            <w:r w:rsidRPr="000C0972">
              <w:rPr>
                <w:rFonts w:ascii="Arial" w:eastAsia="Times New Roman" w:hAnsi="Arial" w:cs="Arial"/>
                <w:sz w:val="20"/>
                <w:szCs w:val="20"/>
                <w:lang w:eastAsia="en-GB" w:bidi="ta-IN"/>
              </w:rPr>
              <w:t xml:space="preserve">Mentoring and training provision ensures Teachers and </w:t>
            </w:r>
            <w:r w:rsidR="00DE0B62" w:rsidRPr="000C0972">
              <w:rPr>
                <w:rFonts w:ascii="Arial" w:eastAsia="Times New Roman" w:hAnsi="Arial" w:cs="Arial"/>
                <w:sz w:val="20"/>
                <w:szCs w:val="20"/>
                <w:lang w:eastAsia="en-GB" w:bidi="ta-IN"/>
              </w:rPr>
              <w:t>Teaching Assistants are highly skilled</w:t>
            </w:r>
            <w:r w:rsidRPr="000C0972">
              <w:rPr>
                <w:rFonts w:ascii="Arial" w:eastAsia="Times New Roman" w:hAnsi="Arial" w:cs="Arial"/>
                <w:sz w:val="20"/>
                <w:szCs w:val="20"/>
                <w:lang w:eastAsia="en-GB" w:bidi="ta-IN"/>
              </w:rPr>
              <w:t>.</w:t>
            </w:r>
          </w:p>
          <w:p w:rsidR="007A5C66" w:rsidRPr="000C0972" w:rsidRDefault="00617235" w:rsidP="007A5C66">
            <w:pPr>
              <w:numPr>
                <w:ilvl w:val="0"/>
                <w:numId w:val="2"/>
              </w:numPr>
              <w:autoSpaceDE w:val="0"/>
              <w:autoSpaceDN w:val="0"/>
              <w:adjustRightInd w:val="0"/>
              <w:rPr>
                <w:rFonts w:ascii="Arial" w:eastAsia="Times New Roman" w:hAnsi="Arial" w:cs="Arial"/>
                <w:sz w:val="20"/>
                <w:szCs w:val="20"/>
                <w:lang w:eastAsia="en-GB" w:bidi="ta-IN"/>
              </w:rPr>
            </w:pPr>
            <w:r w:rsidRPr="000C0972">
              <w:rPr>
                <w:rFonts w:ascii="Arial" w:eastAsia="Times New Roman" w:hAnsi="Arial" w:cs="Arial"/>
                <w:sz w:val="20"/>
                <w:szCs w:val="20"/>
                <w:lang w:eastAsia="en-GB" w:bidi="ta-IN"/>
              </w:rPr>
              <w:t xml:space="preserve">Staff are effectively deployed throughout </w:t>
            </w:r>
            <w:r w:rsidR="00DE0B62" w:rsidRPr="000C0972">
              <w:rPr>
                <w:rFonts w:ascii="Arial" w:eastAsia="Times New Roman" w:hAnsi="Arial" w:cs="Arial"/>
                <w:sz w:val="20"/>
                <w:szCs w:val="20"/>
                <w:lang w:eastAsia="en-GB" w:bidi="ta-IN"/>
              </w:rPr>
              <w:t>the school</w:t>
            </w:r>
            <w:r w:rsidRPr="000C0972">
              <w:rPr>
                <w:rFonts w:ascii="Arial" w:eastAsia="Times New Roman" w:hAnsi="Arial" w:cs="Arial"/>
                <w:sz w:val="20"/>
                <w:szCs w:val="20"/>
                <w:lang w:eastAsia="en-GB" w:bidi="ta-IN"/>
              </w:rPr>
              <w:t xml:space="preserve"> to meet the needs of the children.</w:t>
            </w:r>
          </w:p>
          <w:p w:rsidR="00A42A2D" w:rsidRPr="000C0972" w:rsidRDefault="00A42A2D" w:rsidP="00A42A2D">
            <w:pPr>
              <w:autoSpaceDE w:val="0"/>
              <w:autoSpaceDN w:val="0"/>
              <w:adjustRightInd w:val="0"/>
              <w:rPr>
                <w:rFonts w:ascii="Arial" w:eastAsia="Times New Roman" w:hAnsi="Arial" w:cs="Arial"/>
                <w:sz w:val="20"/>
                <w:szCs w:val="20"/>
                <w:lang w:eastAsia="en-GB" w:bidi="ta-IN"/>
              </w:rPr>
            </w:pPr>
          </w:p>
          <w:p w:rsidR="00DE0B62" w:rsidRPr="000C0972" w:rsidRDefault="00A42A2D" w:rsidP="007342C2">
            <w:pPr>
              <w:autoSpaceDE w:val="0"/>
              <w:autoSpaceDN w:val="0"/>
              <w:adjustRightInd w:val="0"/>
              <w:rPr>
                <w:rFonts w:ascii="Arial" w:eastAsia="Times New Roman" w:hAnsi="Arial" w:cs="Arial"/>
                <w:b/>
                <w:sz w:val="20"/>
                <w:szCs w:val="20"/>
                <w:lang w:eastAsia="en-GB" w:bidi="ta-IN"/>
              </w:rPr>
            </w:pPr>
            <w:r w:rsidRPr="000C0972">
              <w:rPr>
                <w:rFonts w:ascii="Arial" w:eastAsia="Times New Roman" w:hAnsi="Arial" w:cs="Arial"/>
                <w:b/>
                <w:sz w:val="20"/>
                <w:szCs w:val="20"/>
                <w:lang w:eastAsia="en-GB" w:bidi="ta-IN"/>
              </w:rPr>
              <w:t xml:space="preserve">Personal Development and </w:t>
            </w:r>
            <w:r w:rsidR="00DE0B62" w:rsidRPr="000C0972">
              <w:rPr>
                <w:rFonts w:ascii="Arial" w:eastAsia="Times New Roman" w:hAnsi="Arial" w:cs="Arial"/>
                <w:b/>
                <w:sz w:val="20"/>
                <w:szCs w:val="20"/>
                <w:lang w:eastAsia="en-GB" w:bidi="ta-IN"/>
              </w:rPr>
              <w:t>Behaviour</w:t>
            </w:r>
          </w:p>
          <w:p w:rsidR="00DE0B62" w:rsidRPr="000C0972" w:rsidRDefault="007A5C66" w:rsidP="007342C2">
            <w:pPr>
              <w:numPr>
                <w:ilvl w:val="0"/>
                <w:numId w:val="3"/>
              </w:numPr>
              <w:autoSpaceDE w:val="0"/>
              <w:autoSpaceDN w:val="0"/>
              <w:adjustRightInd w:val="0"/>
              <w:rPr>
                <w:rFonts w:ascii="Arial" w:eastAsia="Times New Roman" w:hAnsi="Arial" w:cs="Arial"/>
                <w:b/>
                <w:sz w:val="20"/>
                <w:szCs w:val="20"/>
                <w:lang w:eastAsia="en-GB" w:bidi="ta-IN"/>
              </w:rPr>
            </w:pPr>
            <w:r w:rsidRPr="000C0972">
              <w:rPr>
                <w:rFonts w:ascii="Arial" w:eastAsia="Times New Roman" w:hAnsi="Arial" w:cs="Arial"/>
                <w:sz w:val="20"/>
                <w:szCs w:val="20"/>
                <w:lang w:eastAsia="en-GB" w:bidi="ta-IN"/>
              </w:rPr>
              <w:t>Attendance/</w:t>
            </w:r>
            <w:r w:rsidR="00DE0B62" w:rsidRPr="000C0972">
              <w:rPr>
                <w:rFonts w:ascii="Arial" w:eastAsia="Times New Roman" w:hAnsi="Arial" w:cs="Arial"/>
                <w:sz w:val="20"/>
                <w:szCs w:val="20"/>
                <w:lang w:eastAsia="en-GB" w:bidi="ta-IN"/>
              </w:rPr>
              <w:t xml:space="preserve">punctuality and </w:t>
            </w:r>
            <w:r w:rsidR="003B42F3" w:rsidRPr="000C0972">
              <w:rPr>
                <w:rFonts w:ascii="Arial" w:eastAsia="Times New Roman" w:hAnsi="Arial" w:cs="Arial"/>
                <w:sz w:val="20"/>
                <w:szCs w:val="20"/>
                <w:lang w:eastAsia="en-GB" w:bidi="ta-IN"/>
              </w:rPr>
              <w:t>wellbeing</w:t>
            </w:r>
            <w:r w:rsidR="00DE0B62" w:rsidRPr="000C0972">
              <w:rPr>
                <w:rFonts w:ascii="Arial" w:eastAsia="Times New Roman" w:hAnsi="Arial" w:cs="Arial"/>
                <w:sz w:val="20"/>
                <w:szCs w:val="20"/>
                <w:lang w:eastAsia="en-GB" w:bidi="ta-IN"/>
              </w:rPr>
              <w:t xml:space="preserve"> of children is monitored and effective strategies are used to support any challenges</w:t>
            </w:r>
            <w:r w:rsidRPr="000C0972">
              <w:rPr>
                <w:rFonts w:ascii="Arial" w:eastAsia="Times New Roman" w:hAnsi="Arial" w:cs="Arial"/>
                <w:sz w:val="20"/>
                <w:szCs w:val="20"/>
                <w:lang w:eastAsia="en-GB" w:bidi="ta-IN"/>
              </w:rPr>
              <w:t>.</w:t>
            </w:r>
          </w:p>
          <w:p w:rsidR="00B0591F" w:rsidRPr="000C0972" w:rsidRDefault="00B0591F" w:rsidP="007342C2">
            <w:pPr>
              <w:numPr>
                <w:ilvl w:val="0"/>
                <w:numId w:val="3"/>
              </w:numPr>
              <w:autoSpaceDE w:val="0"/>
              <w:autoSpaceDN w:val="0"/>
              <w:adjustRightInd w:val="0"/>
              <w:rPr>
                <w:rFonts w:ascii="Arial" w:eastAsia="Times New Roman" w:hAnsi="Arial" w:cs="Arial"/>
                <w:b/>
                <w:sz w:val="20"/>
                <w:szCs w:val="20"/>
                <w:lang w:eastAsia="en-GB" w:bidi="ta-IN"/>
              </w:rPr>
            </w:pPr>
            <w:r w:rsidRPr="000C0972">
              <w:rPr>
                <w:rFonts w:ascii="Arial" w:eastAsia="Times New Roman" w:hAnsi="Arial" w:cs="Arial"/>
                <w:sz w:val="20"/>
                <w:szCs w:val="20"/>
                <w:lang w:eastAsia="en-GB" w:bidi="ta-IN"/>
              </w:rPr>
              <w:t>Support of children through family and extended context work continues to secure long-term gains in outcomes for children.</w:t>
            </w:r>
          </w:p>
          <w:p w:rsidR="00A42A2D" w:rsidRPr="000C0972" w:rsidRDefault="00A42A2D" w:rsidP="007342C2">
            <w:pPr>
              <w:numPr>
                <w:ilvl w:val="0"/>
                <w:numId w:val="3"/>
              </w:numPr>
              <w:autoSpaceDE w:val="0"/>
              <w:autoSpaceDN w:val="0"/>
              <w:adjustRightInd w:val="0"/>
              <w:rPr>
                <w:rFonts w:ascii="Arial" w:eastAsia="Times New Roman" w:hAnsi="Arial" w:cs="Arial"/>
                <w:b/>
                <w:sz w:val="20"/>
                <w:szCs w:val="20"/>
                <w:lang w:eastAsia="en-GB" w:bidi="ta-IN"/>
              </w:rPr>
            </w:pPr>
            <w:r w:rsidRPr="000C0972">
              <w:rPr>
                <w:rFonts w:ascii="Arial" w:eastAsia="Times New Roman" w:hAnsi="Arial" w:cs="Arial"/>
                <w:sz w:val="20"/>
                <w:szCs w:val="20"/>
                <w:lang w:eastAsia="en-GB" w:bidi="ta-IN"/>
              </w:rPr>
              <w:t>All pupils but especially JP pupils are increasingly involved in their learning, responding to marking and feedback, aware of their own targets in learning and involved in the creation and assessment of those targets.</w:t>
            </w:r>
          </w:p>
          <w:p w:rsidR="00A42A2D" w:rsidRPr="000C0972" w:rsidRDefault="00A42A2D" w:rsidP="007342C2">
            <w:pPr>
              <w:numPr>
                <w:ilvl w:val="0"/>
                <w:numId w:val="3"/>
              </w:numPr>
              <w:autoSpaceDE w:val="0"/>
              <w:autoSpaceDN w:val="0"/>
              <w:adjustRightInd w:val="0"/>
              <w:rPr>
                <w:rFonts w:ascii="Arial" w:eastAsia="Times New Roman" w:hAnsi="Arial" w:cs="Arial"/>
                <w:b/>
                <w:sz w:val="20"/>
                <w:szCs w:val="20"/>
                <w:lang w:eastAsia="en-GB" w:bidi="ta-IN"/>
              </w:rPr>
            </w:pPr>
            <w:r w:rsidRPr="000C0972">
              <w:rPr>
                <w:rFonts w:ascii="Arial" w:eastAsia="Times New Roman" w:hAnsi="Arial" w:cs="Arial"/>
                <w:sz w:val="20"/>
                <w:szCs w:val="20"/>
                <w:lang w:eastAsia="en-GB" w:bidi="ta-IN"/>
              </w:rPr>
              <w:t xml:space="preserve">That JP (and all pupils) are aware of the interventions and strategies </w:t>
            </w:r>
            <w:r w:rsidRPr="000C0972">
              <w:rPr>
                <w:rFonts w:ascii="Arial" w:eastAsia="Times New Roman" w:hAnsi="Arial" w:cs="Arial"/>
                <w:sz w:val="20"/>
                <w:szCs w:val="20"/>
                <w:lang w:eastAsia="en-GB" w:bidi="ta-IN"/>
              </w:rPr>
              <w:lastRenderedPageBreak/>
              <w:t xml:space="preserve">that are available </w:t>
            </w:r>
            <w:proofErr w:type="spellStart"/>
            <w:r w:rsidRPr="000C0972">
              <w:rPr>
                <w:rFonts w:ascii="Arial" w:eastAsia="Times New Roman" w:hAnsi="Arial" w:cs="Arial"/>
                <w:sz w:val="20"/>
                <w:szCs w:val="20"/>
                <w:lang w:eastAsia="en-GB" w:bidi="ta-IN"/>
              </w:rPr>
              <w:t>ot</w:t>
            </w:r>
            <w:proofErr w:type="spellEnd"/>
            <w:r w:rsidRPr="000C0972">
              <w:rPr>
                <w:rFonts w:ascii="Arial" w:eastAsia="Times New Roman" w:hAnsi="Arial" w:cs="Arial"/>
                <w:sz w:val="20"/>
                <w:szCs w:val="20"/>
                <w:lang w:eastAsia="en-GB" w:bidi="ta-IN"/>
              </w:rPr>
              <w:t xml:space="preserve"> them to support their targeted work over time.</w:t>
            </w:r>
          </w:p>
          <w:p w:rsidR="00A42A2D" w:rsidRPr="000C0972" w:rsidRDefault="00A42A2D" w:rsidP="00A42A2D">
            <w:pPr>
              <w:autoSpaceDE w:val="0"/>
              <w:autoSpaceDN w:val="0"/>
              <w:adjustRightInd w:val="0"/>
              <w:rPr>
                <w:rFonts w:ascii="Arial" w:eastAsia="Times New Roman" w:hAnsi="Arial" w:cs="Arial"/>
                <w:b/>
                <w:sz w:val="20"/>
                <w:szCs w:val="20"/>
                <w:lang w:eastAsia="en-GB" w:bidi="ta-IN"/>
              </w:rPr>
            </w:pPr>
          </w:p>
          <w:p w:rsidR="00A42A2D" w:rsidRPr="000C0972" w:rsidRDefault="00A42A2D" w:rsidP="00A42A2D">
            <w:pPr>
              <w:autoSpaceDE w:val="0"/>
              <w:autoSpaceDN w:val="0"/>
              <w:adjustRightInd w:val="0"/>
              <w:rPr>
                <w:rFonts w:ascii="Arial" w:eastAsia="Times New Roman" w:hAnsi="Arial" w:cs="Arial"/>
                <w:b/>
                <w:sz w:val="20"/>
                <w:szCs w:val="20"/>
                <w:lang w:eastAsia="en-GB" w:bidi="ta-IN"/>
              </w:rPr>
            </w:pPr>
          </w:p>
          <w:p w:rsidR="00A42A2D" w:rsidRPr="000C0972" w:rsidRDefault="00A42A2D" w:rsidP="00A42A2D">
            <w:pPr>
              <w:autoSpaceDE w:val="0"/>
              <w:autoSpaceDN w:val="0"/>
              <w:adjustRightInd w:val="0"/>
              <w:rPr>
                <w:rFonts w:ascii="Arial" w:eastAsia="Times New Roman" w:hAnsi="Arial" w:cs="Arial"/>
                <w:b/>
                <w:sz w:val="20"/>
                <w:szCs w:val="20"/>
                <w:lang w:eastAsia="en-GB" w:bidi="ta-IN"/>
              </w:rPr>
            </w:pPr>
          </w:p>
          <w:p w:rsidR="00A42A2D" w:rsidRPr="000C0972" w:rsidRDefault="00A42A2D" w:rsidP="007342C2">
            <w:pPr>
              <w:autoSpaceDE w:val="0"/>
              <w:autoSpaceDN w:val="0"/>
              <w:adjustRightInd w:val="0"/>
              <w:rPr>
                <w:rFonts w:ascii="Arial" w:eastAsia="Times New Roman" w:hAnsi="Arial" w:cs="Arial"/>
                <w:b/>
                <w:sz w:val="20"/>
                <w:szCs w:val="20"/>
                <w:lang w:eastAsia="en-GB" w:bidi="ta-IN"/>
              </w:rPr>
            </w:pPr>
          </w:p>
          <w:p w:rsidR="00DE0B62" w:rsidRPr="000C0972" w:rsidRDefault="00DE0B62" w:rsidP="007342C2">
            <w:pPr>
              <w:autoSpaceDE w:val="0"/>
              <w:autoSpaceDN w:val="0"/>
              <w:adjustRightInd w:val="0"/>
              <w:rPr>
                <w:rFonts w:ascii="Arial" w:eastAsia="Times New Roman" w:hAnsi="Arial" w:cs="Arial"/>
                <w:b/>
                <w:sz w:val="20"/>
                <w:szCs w:val="20"/>
                <w:lang w:eastAsia="en-GB" w:bidi="ta-IN"/>
              </w:rPr>
            </w:pPr>
            <w:r w:rsidRPr="000C0972">
              <w:rPr>
                <w:rFonts w:ascii="Arial" w:eastAsia="Times New Roman" w:hAnsi="Arial" w:cs="Arial"/>
                <w:b/>
                <w:sz w:val="20"/>
                <w:szCs w:val="20"/>
                <w:lang w:eastAsia="en-GB" w:bidi="ta-IN"/>
              </w:rPr>
              <w:t>Leadership and Management</w:t>
            </w:r>
          </w:p>
          <w:p w:rsidR="00DE0B62" w:rsidRPr="000C0972" w:rsidRDefault="00DE0B62" w:rsidP="007342C2">
            <w:pPr>
              <w:numPr>
                <w:ilvl w:val="0"/>
                <w:numId w:val="1"/>
              </w:numPr>
              <w:autoSpaceDE w:val="0"/>
              <w:autoSpaceDN w:val="0"/>
              <w:adjustRightInd w:val="0"/>
              <w:rPr>
                <w:rFonts w:ascii="Arial" w:eastAsia="Times New Roman" w:hAnsi="Arial" w:cs="Arial"/>
                <w:sz w:val="20"/>
                <w:szCs w:val="20"/>
                <w:lang w:eastAsia="en-GB" w:bidi="ta-IN"/>
              </w:rPr>
            </w:pPr>
            <w:r w:rsidRPr="000C0972">
              <w:rPr>
                <w:rFonts w:ascii="Arial" w:eastAsia="Times New Roman" w:hAnsi="Arial" w:cs="Arial"/>
                <w:sz w:val="20"/>
                <w:szCs w:val="20"/>
                <w:lang w:eastAsia="en-GB" w:bidi="ta-IN"/>
              </w:rPr>
              <w:t>Analyse progress of children to determine and identify strategies and/or interventions to address any issues in performance</w:t>
            </w:r>
            <w:r w:rsidR="0024005D" w:rsidRPr="000C0972">
              <w:rPr>
                <w:rFonts w:ascii="Arial" w:eastAsia="Times New Roman" w:hAnsi="Arial" w:cs="Arial"/>
                <w:sz w:val="20"/>
                <w:szCs w:val="20"/>
                <w:lang w:eastAsia="en-GB" w:bidi="ta-IN"/>
              </w:rPr>
              <w:t>.</w:t>
            </w:r>
          </w:p>
          <w:p w:rsidR="00DE0B62" w:rsidRPr="000C0972" w:rsidRDefault="00DE0B62" w:rsidP="007342C2">
            <w:pPr>
              <w:numPr>
                <w:ilvl w:val="0"/>
                <w:numId w:val="1"/>
              </w:numPr>
              <w:autoSpaceDE w:val="0"/>
              <w:autoSpaceDN w:val="0"/>
              <w:adjustRightInd w:val="0"/>
              <w:rPr>
                <w:rFonts w:ascii="Arial" w:eastAsia="Times New Roman" w:hAnsi="Arial" w:cs="Arial"/>
                <w:sz w:val="20"/>
                <w:szCs w:val="20"/>
                <w:lang w:eastAsia="en-GB" w:bidi="ta-IN"/>
              </w:rPr>
            </w:pPr>
            <w:r w:rsidRPr="000C0972">
              <w:rPr>
                <w:rFonts w:ascii="Arial" w:eastAsia="Times New Roman" w:hAnsi="Arial" w:cs="Arial"/>
                <w:sz w:val="20"/>
                <w:szCs w:val="20"/>
                <w:lang w:eastAsia="en-GB" w:bidi="ta-IN"/>
              </w:rPr>
              <w:t xml:space="preserve">Ensure high quality </w:t>
            </w:r>
            <w:r w:rsidR="008711C0" w:rsidRPr="000C0972">
              <w:rPr>
                <w:rFonts w:ascii="Arial" w:eastAsia="Times New Roman" w:hAnsi="Arial" w:cs="Arial"/>
                <w:sz w:val="20"/>
                <w:szCs w:val="20"/>
                <w:lang w:eastAsia="en-GB" w:bidi="ta-IN"/>
              </w:rPr>
              <w:t>interventions are delivered by skilled, well resourced,</w:t>
            </w:r>
            <w:r w:rsidRPr="000C0972">
              <w:rPr>
                <w:rFonts w:ascii="Arial" w:eastAsia="Times New Roman" w:hAnsi="Arial" w:cs="Arial"/>
                <w:sz w:val="20"/>
                <w:szCs w:val="20"/>
                <w:lang w:eastAsia="en-GB" w:bidi="ta-IN"/>
              </w:rPr>
              <w:t xml:space="preserve"> experienced staff</w:t>
            </w:r>
            <w:r w:rsidR="0024005D" w:rsidRPr="000C0972">
              <w:rPr>
                <w:rFonts w:ascii="Arial" w:eastAsia="Times New Roman" w:hAnsi="Arial" w:cs="Arial"/>
                <w:sz w:val="20"/>
                <w:szCs w:val="20"/>
                <w:lang w:eastAsia="en-GB" w:bidi="ta-IN"/>
              </w:rPr>
              <w:t>.</w:t>
            </w:r>
          </w:p>
          <w:p w:rsidR="00A42A2D" w:rsidRPr="000C0972" w:rsidRDefault="00A42A2D" w:rsidP="007342C2">
            <w:pPr>
              <w:numPr>
                <w:ilvl w:val="0"/>
                <w:numId w:val="1"/>
              </w:numPr>
              <w:autoSpaceDE w:val="0"/>
              <w:autoSpaceDN w:val="0"/>
              <w:adjustRightInd w:val="0"/>
              <w:rPr>
                <w:rFonts w:ascii="Arial" w:eastAsia="Times New Roman" w:hAnsi="Arial" w:cs="Arial"/>
                <w:sz w:val="20"/>
                <w:szCs w:val="20"/>
                <w:lang w:eastAsia="en-GB" w:bidi="ta-IN"/>
              </w:rPr>
            </w:pPr>
            <w:r w:rsidRPr="000C0972">
              <w:rPr>
                <w:rFonts w:ascii="Arial" w:eastAsia="Times New Roman" w:hAnsi="Arial" w:cs="Arial"/>
                <w:sz w:val="20"/>
                <w:szCs w:val="20"/>
                <w:lang w:eastAsia="en-GB" w:bidi="ta-IN"/>
              </w:rPr>
              <w:t>That interventions are supported by class teachers as well as Teaching Assistants.</w:t>
            </w:r>
          </w:p>
          <w:p w:rsidR="00DE0B62" w:rsidRPr="000C0972" w:rsidRDefault="00DE0B62" w:rsidP="007342C2">
            <w:pPr>
              <w:numPr>
                <w:ilvl w:val="0"/>
                <w:numId w:val="1"/>
              </w:numPr>
              <w:autoSpaceDE w:val="0"/>
              <w:autoSpaceDN w:val="0"/>
              <w:adjustRightInd w:val="0"/>
              <w:rPr>
                <w:rFonts w:ascii="Arial" w:eastAsia="Times New Roman" w:hAnsi="Arial" w:cs="Arial"/>
                <w:sz w:val="20"/>
                <w:szCs w:val="20"/>
                <w:lang w:eastAsia="en-GB" w:bidi="ta-IN"/>
              </w:rPr>
            </w:pPr>
            <w:r w:rsidRPr="000C0972">
              <w:rPr>
                <w:rFonts w:ascii="Arial" w:eastAsia="Times New Roman" w:hAnsi="Arial" w:cs="Arial"/>
                <w:sz w:val="20"/>
                <w:szCs w:val="20"/>
                <w:lang w:eastAsia="en-GB" w:bidi="ta-IN"/>
              </w:rPr>
              <w:t>Identify children in receipt of JP pupils to all staff and track their progress and provision</w:t>
            </w:r>
            <w:r w:rsidR="0024005D" w:rsidRPr="000C0972">
              <w:rPr>
                <w:rFonts w:ascii="Arial" w:eastAsia="Times New Roman" w:hAnsi="Arial" w:cs="Arial"/>
                <w:sz w:val="20"/>
                <w:szCs w:val="20"/>
                <w:lang w:eastAsia="en-GB" w:bidi="ta-IN"/>
              </w:rPr>
              <w:t>.</w:t>
            </w:r>
          </w:p>
          <w:p w:rsidR="00DE0B62" w:rsidRPr="000C0972" w:rsidRDefault="00A42A2D" w:rsidP="007342C2">
            <w:pPr>
              <w:numPr>
                <w:ilvl w:val="0"/>
                <w:numId w:val="1"/>
              </w:numPr>
              <w:autoSpaceDE w:val="0"/>
              <w:autoSpaceDN w:val="0"/>
              <w:adjustRightInd w:val="0"/>
              <w:rPr>
                <w:rFonts w:ascii="Arial" w:eastAsia="Times New Roman" w:hAnsi="Arial" w:cs="Arial"/>
                <w:sz w:val="20"/>
                <w:szCs w:val="20"/>
                <w:lang w:eastAsia="en-GB" w:bidi="ta-IN"/>
              </w:rPr>
            </w:pPr>
            <w:r w:rsidRPr="000C0972">
              <w:rPr>
                <w:rFonts w:ascii="Arial" w:eastAsia="Times New Roman" w:hAnsi="Arial" w:cs="Arial"/>
                <w:sz w:val="20"/>
                <w:szCs w:val="20"/>
                <w:lang w:eastAsia="en-GB" w:bidi="ta-IN"/>
              </w:rPr>
              <w:t>Appoint a new JP lead in the school to</w:t>
            </w:r>
            <w:r w:rsidR="00DE0B62" w:rsidRPr="000C0972">
              <w:rPr>
                <w:rFonts w:ascii="Arial" w:eastAsia="Times New Roman" w:hAnsi="Arial" w:cs="Arial"/>
                <w:sz w:val="20"/>
                <w:szCs w:val="20"/>
                <w:lang w:eastAsia="en-GB" w:bidi="ta-IN"/>
              </w:rPr>
              <w:t xml:space="preserve"> oversee provision and impact, reporting to Head teacher, SLT, Staff, P</w:t>
            </w:r>
            <w:r w:rsidR="0024005D" w:rsidRPr="000C0972">
              <w:rPr>
                <w:rFonts w:ascii="Arial" w:eastAsia="Times New Roman" w:hAnsi="Arial" w:cs="Arial"/>
                <w:sz w:val="20"/>
                <w:szCs w:val="20"/>
                <w:lang w:eastAsia="en-GB" w:bidi="ta-IN"/>
              </w:rPr>
              <w:t>arents and Education Department.</w:t>
            </w:r>
          </w:p>
          <w:p w:rsidR="00DE0B62" w:rsidRPr="000C0972" w:rsidRDefault="008711C0" w:rsidP="007342C2">
            <w:pPr>
              <w:numPr>
                <w:ilvl w:val="0"/>
                <w:numId w:val="1"/>
              </w:numPr>
              <w:autoSpaceDE w:val="0"/>
              <w:autoSpaceDN w:val="0"/>
              <w:adjustRightInd w:val="0"/>
              <w:rPr>
                <w:rFonts w:ascii="Arial" w:eastAsia="Times New Roman" w:hAnsi="Arial" w:cs="Arial"/>
                <w:b/>
                <w:sz w:val="20"/>
                <w:szCs w:val="20"/>
                <w:lang w:eastAsia="en-GB" w:bidi="ta-IN"/>
              </w:rPr>
            </w:pPr>
            <w:r w:rsidRPr="000C0972">
              <w:rPr>
                <w:rFonts w:ascii="Arial" w:eastAsia="Times New Roman" w:hAnsi="Arial" w:cs="Arial"/>
                <w:sz w:val="20"/>
                <w:szCs w:val="20"/>
                <w:lang w:eastAsia="en-GB" w:bidi="ta-IN"/>
              </w:rPr>
              <w:t>Be accountable for ensuring</w:t>
            </w:r>
            <w:r w:rsidR="007F4254" w:rsidRPr="000C0972">
              <w:rPr>
                <w:rFonts w:ascii="Arial" w:eastAsia="Times New Roman" w:hAnsi="Arial" w:cs="Arial"/>
                <w:sz w:val="20"/>
                <w:szCs w:val="20"/>
                <w:lang w:eastAsia="en-GB" w:bidi="ta-IN"/>
              </w:rPr>
              <w:t xml:space="preserve"> expenditure</w:t>
            </w:r>
            <w:r w:rsidR="00EB32AA" w:rsidRPr="000C0972">
              <w:rPr>
                <w:rFonts w:ascii="Arial" w:eastAsia="Times New Roman" w:hAnsi="Arial" w:cs="Arial"/>
                <w:sz w:val="20"/>
                <w:szCs w:val="20"/>
                <w:lang w:eastAsia="en-GB" w:bidi="ta-IN"/>
              </w:rPr>
              <w:t xml:space="preserve"> is cost effective</w:t>
            </w:r>
            <w:r w:rsidRPr="000C0972">
              <w:rPr>
                <w:rFonts w:ascii="Arial" w:eastAsia="Times New Roman" w:hAnsi="Arial" w:cs="Arial"/>
                <w:sz w:val="20"/>
                <w:szCs w:val="20"/>
                <w:lang w:eastAsia="en-GB" w:bidi="ta-IN"/>
              </w:rPr>
              <w:t xml:space="preserve"> and cost/benefit is justified</w:t>
            </w:r>
            <w:r w:rsidR="0024005D" w:rsidRPr="000C0972">
              <w:rPr>
                <w:rFonts w:ascii="Arial" w:eastAsia="Times New Roman" w:hAnsi="Arial" w:cs="Arial"/>
                <w:sz w:val="20"/>
                <w:szCs w:val="20"/>
                <w:lang w:eastAsia="en-GB" w:bidi="ta-IN"/>
              </w:rPr>
              <w:t>.</w:t>
            </w:r>
          </w:p>
          <w:p w:rsidR="00C52A2B" w:rsidRPr="000C0972" w:rsidRDefault="00C52A2B" w:rsidP="00C52A2B">
            <w:pPr>
              <w:autoSpaceDE w:val="0"/>
              <w:autoSpaceDN w:val="0"/>
              <w:adjustRightInd w:val="0"/>
              <w:rPr>
                <w:rFonts w:ascii="Arial" w:eastAsia="Times New Roman" w:hAnsi="Arial" w:cs="Arial"/>
                <w:b/>
                <w:sz w:val="20"/>
                <w:szCs w:val="20"/>
                <w:lang w:eastAsia="en-GB" w:bidi="ta-IN"/>
              </w:rPr>
            </w:pPr>
          </w:p>
        </w:tc>
        <w:tc>
          <w:tcPr>
            <w:tcW w:w="7120" w:type="dxa"/>
          </w:tcPr>
          <w:p w:rsidR="00A42A2D" w:rsidRPr="000C0972" w:rsidRDefault="00A42A2D" w:rsidP="00DE0B62">
            <w:pPr>
              <w:autoSpaceDE w:val="0"/>
              <w:autoSpaceDN w:val="0"/>
              <w:adjustRightInd w:val="0"/>
              <w:rPr>
                <w:rFonts w:ascii="Arial" w:hAnsi="Arial" w:cs="Arial"/>
                <w:b/>
                <w:bCs/>
                <w:sz w:val="20"/>
                <w:szCs w:val="20"/>
                <w:u w:val="single"/>
                <w:lang w:bidi="ta-IN"/>
              </w:rPr>
            </w:pPr>
          </w:p>
          <w:p w:rsidR="00DE0B62" w:rsidRPr="000C0972" w:rsidRDefault="00DE0B62" w:rsidP="00DE0B62">
            <w:pPr>
              <w:autoSpaceDE w:val="0"/>
              <w:autoSpaceDN w:val="0"/>
              <w:adjustRightInd w:val="0"/>
              <w:rPr>
                <w:rFonts w:ascii="Arial" w:hAnsi="Arial" w:cs="Arial"/>
                <w:b/>
                <w:bCs/>
                <w:sz w:val="20"/>
                <w:szCs w:val="20"/>
                <w:lang w:bidi="ta-IN"/>
              </w:rPr>
            </w:pPr>
            <w:r w:rsidRPr="000C0972">
              <w:rPr>
                <w:rFonts w:ascii="Arial" w:hAnsi="Arial" w:cs="Arial"/>
                <w:b/>
                <w:bCs/>
                <w:sz w:val="20"/>
                <w:szCs w:val="20"/>
                <w:u w:val="single"/>
                <w:lang w:bidi="ta-IN"/>
              </w:rPr>
              <w:t>Success Criteria</w:t>
            </w:r>
            <w:r w:rsidRPr="000C0972">
              <w:rPr>
                <w:rFonts w:ascii="Arial" w:hAnsi="Arial" w:cs="Arial"/>
                <w:b/>
                <w:bCs/>
                <w:sz w:val="20"/>
                <w:szCs w:val="20"/>
                <w:lang w:bidi="ta-IN"/>
              </w:rPr>
              <w:t>:</w:t>
            </w:r>
          </w:p>
          <w:p w:rsidR="00A42A2D" w:rsidRPr="000C0972" w:rsidRDefault="00A42A2D" w:rsidP="00DE0B62">
            <w:pPr>
              <w:autoSpaceDE w:val="0"/>
              <w:autoSpaceDN w:val="0"/>
              <w:adjustRightInd w:val="0"/>
              <w:rPr>
                <w:rFonts w:ascii="Arial" w:hAnsi="Arial" w:cs="Arial"/>
                <w:b/>
                <w:bCs/>
                <w:sz w:val="20"/>
                <w:szCs w:val="20"/>
                <w:lang w:bidi="ta-IN"/>
              </w:rPr>
            </w:pPr>
          </w:p>
          <w:p w:rsidR="00DE0B62" w:rsidRPr="000C0972" w:rsidRDefault="00DE0B62" w:rsidP="00DE0B62">
            <w:pPr>
              <w:autoSpaceDE w:val="0"/>
              <w:autoSpaceDN w:val="0"/>
              <w:adjustRightInd w:val="0"/>
              <w:rPr>
                <w:rFonts w:ascii="Arial" w:hAnsi="Arial" w:cs="Arial"/>
                <w:b/>
                <w:sz w:val="20"/>
                <w:szCs w:val="20"/>
                <w:lang w:bidi="ta-IN"/>
              </w:rPr>
            </w:pPr>
            <w:r w:rsidRPr="000C0972">
              <w:rPr>
                <w:rFonts w:ascii="Arial" w:hAnsi="Arial" w:cs="Arial"/>
                <w:b/>
                <w:sz w:val="20"/>
                <w:szCs w:val="20"/>
                <w:lang w:bidi="ta-IN"/>
              </w:rPr>
              <w:t xml:space="preserve">Achievement of Pupils </w:t>
            </w:r>
          </w:p>
          <w:p w:rsidR="00DE0B62" w:rsidRPr="000C0972" w:rsidRDefault="00DE0B62" w:rsidP="00DE0B62">
            <w:pPr>
              <w:numPr>
                <w:ilvl w:val="0"/>
                <w:numId w:val="1"/>
              </w:numPr>
              <w:autoSpaceDE w:val="0"/>
              <w:autoSpaceDN w:val="0"/>
              <w:adjustRightInd w:val="0"/>
              <w:rPr>
                <w:rFonts w:ascii="Arial" w:hAnsi="Arial" w:cs="Arial"/>
                <w:sz w:val="20"/>
                <w:szCs w:val="20"/>
                <w:lang w:bidi="ta-IN"/>
              </w:rPr>
            </w:pPr>
            <w:r w:rsidRPr="000C0972">
              <w:rPr>
                <w:rFonts w:ascii="Arial" w:hAnsi="Arial" w:cs="Arial"/>
                <w:sz w:val="20"/>
                <w:szCs w:val="20"/>
                <w:lang w:bidi="ta-IN"/>
              </w:rPr>
              <w:t>Pupils make at least expected progress</w:t>
            </w:r>
          </w:p>
          <w:p w:rsidR="00DE0B62" w:rsidRPr="000C0972" w:rsidRDefault="00DE0B62" w:rsidP="00DE0B62">
            <w:pPr>
              <w:numPr>
                <w:ilvl w:val="0"/>
                <w:numId w:val="1"/>
              </w:numPr>
              <w:autoSpaceDE w:val="0"/>
              <w:autoSpaceDN w:val="0"/>
              <w:adjustRightInd w:val="0"/>
              <w:rPr>
                <w:rFonts w:ascii="Arial" w:hAnsi="Arial" w:cs="Arial"/>
                <w:sz w:val="20"/>
                <w:szCs w:val="20"/>
                <w:lang w:bidi="ta-IN"/>
              </w:rPr>
            </w:pPr>
            <w:r w:rsidRPr="000C0972">
              <w:rPr>
                <w:rFonts w:ascii="Arial" w:hAnsi="Arial" w:cs="Arial"/>
                <w:sz w:val="20"/>
                <w:szCs w:val="20"/>
                <w:lang w:bidi="ta-IN"/>
              </w:rPr>
              <w:t xml:space="preserve">Targeted interventions </w:t>
            </w:r>
            <w:r w:rsidR="007A5C66" w:rsidRPr="000C0972">
              <w:rPr>
                <w:rFonts w:ascii="Arial" w:hAnsi="Arial" w:cs="Arial"/>
                <w:sz w:val="20"/>
                <w:szCs w:val="20"/>
                <w:lang w:bidi="ta-IN"/>
              </w:rPr>
              <w:t>are of a high standard and outcomes show accelerated progress.</w:t>
            </w:r>
          </w:p>
          <w:p w:rsidR="00A42A2D" w:rsidRPr="000C0972" w:rsidRDefault="00A42A2D" w:rsidP="00A42A2D">
            <w:pPr>
              <w:autoSpaceDE w:val="0"/>
              <w:autoSpaceDN w:val="0"/>
              <w:adjustRightInd w:val="0"/>
              <w:ind w:left="720"/>
              <w:rPr>
                <w:rFonts w:ascii="Arial" w:hAnsi="Arial" w:cs="Arial"/>
                <w:sz w:val="20"/>
                <w:szCs w:val="20"/>
                <w:lang w:bidi="ta-IN"/>
              </w:rPr>
            </w:pPr>
          </w:p>
          <w:p w:rsidR="00A42A2D" w:rsidRPr="000C0972" w:rsidRDefault="00A42A2D" w:rsidP="00A42A2D">
            <w:pPr>
              <w:autoSpaceDE w:val="0"/>
              <w:autoSpaceDN w:val="0"/>
              <w:adjustRightInd w:val="0"/>
              <w:ind w:left="720"/>
              <w:rPr>
                <w:rFonts w:ascii="Arial" w:hAnsi="Arial" w:cs="Arial"/>
                <w:sz w:val="20"/>
                <w:szCs w:val="20"/>
                <w:lang w:bidi="ta-IN"/>
              </w:rPr>
            </w:pPr>
          </w:p>
          <w:p w:rsidR="00DE0B62" w:rsidRPr="000C0972" w:rsidRDefault="00DE0B62" w:rsidP="00DE0B62">
            <w:pPr>
              <w:autoSpaceDE w:val="0"/>
              <w:autoSpaceDN w:val="0"/>
              <w:adjustRightInd w:val="0"/>
              <w:rPr>
                <w:rFonts w:ascii="Arial" w:hAnsi="Arial" w:cs="Arial"/>
                <w:b/>
                <w:sz w:val="20"/>
                <w:szCs w:val="20"/>
                <w:lang w:bidi="ta-IN"/>
              </w:rPr>
            </w:pPr>
            <w:r w:rsidRPr="000C0972">
              <w:rPr>
                <w:rFonts w:ascii="Arial" w:hAnsi="Arial" w:cs="Arial"/>
                <w:b/>
                <w:sz w:val="20"/>
                <w:szCs w:val="20"/>
                <w:lang w:bidi="ta-IN"/>
              </w:rPr>
              <w:t>Quality of Teaching</w:t>
            </w:r>
          </w:p>
          <w:p w:rsidR="00DE0B62" w:rsidRPr="000C0972" w:rsidRDefault="00DE0B62" w:rsidP="00DE0B62">
            <w:pPr>
              <w:numPr>
                <w:ilvl w:val="0"/>
                <w:numId w:val="1"/>
              </w:numPr>
              <w:autoSpaceDE w:val="0"/>
              <w:autoSpaceDN w:val="0"/>
              <w:adjustRightInd w:val="0"/>
              <w:rPr>
                <w:rFonts w:ascii="Arial" w:hAnsi="Arial" w:cs="Arial"/>
                <w:sz w:val="20"/>
                <w:szCs w:val="20"/>
                <w:lang w:bidi="ta-IN"/>
              </w:rPr>
            </w:pPr>
            <w:r w:rsidRPr="000C0972">
              <w:rPr>
                <w:rFonts w:ascii="Arial" w:hAnsi="Arial" w:cs="Arial"/>
                <w:sz w:val="20"/>
                <w:szCs w:val="20"/>
                <w:lang w:bidi="ta-IN"/>
              </w:rPr>
              <w:t xml:space="preserve">Teaching in our school is </w:t>
            </w:r>
            <w:r w:rsidR="00A42A2D" w:rsidRPr="000C0972">
              <w:rPr>
                <w:rFonts w:ascii="Arial" w:hAnsi="Arial" w:cs="Arial"/>
                <w:sz w:val="20"/>
                <w:szCs w:val="20"/>
                <w:lang w:bidi="ta-IN"/>
              </w:rPr>
              <w:t>consistent and at least good in all areas.</w:t>
            </w:r>
            <w:r w:rsidRPr="000C0972">
              <w:rPr>
                <w:rFonts w:ascii="Arial" w:hAnsi="Arial" w:cs="Arial"/>
                <w:sz w:val="20"/>
                <w:szCs w:val="20"/>
                <w:lang w:bidi="ta-IN"/>
              </w:rPr>
              <w:t xml:space="preserve"> </w:t>
            </w:r>
          </w:p>
          <w:p w:rsidR="00617235" w:rsidRPr="000C0972" w:rsidRDefault="00DE0B62" w:rsidP="00DE0B62">
            <w:pPr>
              <w:numPr>
                <w:ilvl w:val="0"/>
                <w:numId w:val="1"/>
              </w:numPr>
              <w:autoSpaceDE w:val="0"/>
              <w:autoSpaceDN w:val="0"/>
              <w:adjustRightInd w:val="0"/>
              <w:rPr>
                <w:rFonts w:ascii="Arial" w:hAnsi="Arial" w:cs="Arial"/>
                <w:b/>
                <w:sz w:val="20"/>
                <w:szCs w:val="20"/>
                <w:lang w:bidi="ta-IN"/>
              </w:rPr>
            </w:pPr>
            <w:r w:rsidRPr="000C0972">
              <w:rPr>
                <w:rFonts w:ascii="Arial" w:hAnsi="Arial" w:cs="Arial"/>
                <w:sz w:val="20"/>
                <w:szCs w:val="20"/>
                <w:lang w:bidi="ta-IN"/>
              </w:rPr>
              <w:t>Quality teaching is provided by</w:t>
            </w:r>
            <w:r w:rsidR="00617235" w:rsidRPr="000C0972">
              <w:rPr>
                <w:rFonts w:ascii="Arial" w:hAnsi="Arial" w:cs="Arial"/>
                <w:sz w:val="20"/>
                <w:szCs w:val="20"/>
                <w:lang w:bidi="ta-IN"/>
              </w:rPr>
              <w:t xml:space="preserve"> all staff. </w:t>
            </w:r>
          </w:p>
          <w:p w:rsidR="007A5C66" w:rsidRPr="000C0972" w:rsidRDefault="007A5C66" w:rsidP="00DE0B62">
            <w:pPr>
              <w:numPr>
                <w:ilvl w:val="0"/>
                <w:numId w:val="1"/>
              </w:numPr>
              <w:autoSpaceDE w:val="0"/>
              <w:autoSpaceDN w:val="0"/>
              <w:adjustRightInd w:val="0"/>
              <w:rPr>
                <w:rFonts w:ascii="Arial" w:hAnsi="Arial" w:cs="Arial"/>
                <w:b/>
                <w:sz w:val="20"/>
                <w:szCs w:val="20"/>
                <w:lang w:bidi="ta-IN"/>
              </w:rPr>
            </w:pPr>
            <w:r w:rsidRPr="000C0972">
              <w:rPr>
                <w:rFonts w:ascii="Arial" w:hAnsi="Arial" w:cs="Arial"/>
                <w:sz w:val="20"/>
                <w:szCs w:val="20"/>
                <w:lang w:bidi="ta-IN"/>
              </w:rPr>
              <w:t>Effective deployment of staff has ensured that progress is in line with expectations.</w:t>
            </w:r>
          </w:p>
          <w:p w:rsidR="00A42A2D" w:rsidRPr="000C0972" w:rsidRDefault="00A42A2D" w:rsidP="00A42A2D">
            <w:pPr>
              <w:autoSpaceDE w:val="0"/>
              <w:autoSpaceDN w:val="0"/>
              <w:adjustRightInd w:val="0"/>
              <w:rPr>
                <w:rFonts w:ascii="Arial" w:hAnsi="Arial" w:cs="Arial"/>
                <w:b/>
                <w:sz w:val="20"/>
                <w:szCs w:val="20"/>
                <w:lang w:bidi="ta-IN"/>
              </w:rPr>
            </w:pPr>
          </w:p>
          <w:p w:rsidR="00A42A2D" w:rsidRPr="000C0972" w:rsidRDefault="00A42A2D" w:rsidP="007A5C66">
            <w:pPr>
              <w:autoSpaceDE w:val="0"/>
              <w:autoSpaceDN w:val="0"/>
              <w:adjustRightInd w:val="0"/>
              <w:rPr>
                <w:rFonts w:ascii="Arial" w:hAnsi="Arial" w:cs="Arial"/>
                <w:b/>
                <w:sz w:val="20"/>
                <w:szCs w:val="20"/>
                <w:lang w:bidi="ta-IN"/>
              </w:rPr>
            </w:pPr>
          </w:p>
          <w:p w:rsidR="00DE0B62" w:rsidRPr="000C0972" w:rsidRDefault="00A42A2D" w:rsidP="007A5C66">
            <w:pPr>
              <w:autoSpaceDE w:val="0"/>
              <w:autoSpaceDN w:val="0"/>
              <w:adjustRightInd w:val="0"/>
              <w:rPr>
                <w:rFonts w:ascii="Arial" w:hAnsi="Arial" w:cs="Arial"/>
                <w:b/>
                <w:sz w:val="20"/>
                <w:szCs w:val="20"/>
                <w:lang w:bidi="ta-IN"/>
              </w:rPr>
            </w:pPr>
            <w:r w:rsidRPr="000C0972">
              <w:rPr>
                <w:rFonts w:ascii="Arial" w:hAnsi="Arial" w:cs="Arial"/>
                <w:b/>
                <w:sz w:val="20"/>
                <w:szCs w:val="20"/>
                <w:lang w:bidi="ta-IN"/>
              </w:rPr>
              <w:t xml:space="preserve">Personal Development and </w:t>
            </w:r>
            <w:r w:rsidR="00DE0B62" w:rsidRPr="000C0972">
              <w:rPr>
                <w:rFonts w:ascii="Arial" w:hAnsi="Arial" w:cs="Arial"/>
                <w:b/>
                <w:sz w:val="20"/>
                <w:szCs w:val="20"/>
                <w:lang w:bidi="ta-IN"/>
              </w:rPr>
              <w:t>Behaviour</w:t>
            </w:r>
          </w:p>
          <w:p w:rsidR="00DE0B62" w:rsidRPr="000C0972" w:rsidRDefault="003B42F3" w:rsidP="009B38D5">
            <w:pPr>
              <w:pStyle w:val="ListParagraph"/>
              <w:numPr>
                <w:ilvl w:val="0"/>
                <w:numId w:val="6"/>
              </w:numPr>
              <w:autoSpaceDE w:val="0"/>
              <w:autoSpaceDN w:val="0"/>
              <w:adjustRightInd w:val="0"/>
              <w:rPr>
                <w:rFonts w:ascii="Arial" w:hAnsi="Arial" w:cs="Arial"/>
                <w:b/>
                <w:sz w:val="20"/>
                <w:szCs w:val="20"/>
                <w:lang w:bidi="ta-IN"/>
              </w:rPr>
            </w:pPr>
            <w:r w:rsidRPr="000C0972">
              <w:rPr>
                <w:rFonts w:ascii="Arial" w:hAnsi="Arial" w:cs="Arial"/>
                <w:sz w:val="20"/>
                <w:szCs w:val="20"/>
                <w:lang w:bidi="ta-IN"/>
              </w:rPr>
              <w:t xml:space="preserve">Targeted parental support improves </w:t>
            </w:r>
            <w:r w:rsidR="009B38D5" w:rsidRPr="000C0972">
              <w:rPr>
                <w:rFonts w:ascii="Arial" w:hAnsi="Arial" w:cs="Arial"/>
                <w:sz w:val="20"/>
                <w:szCs w:val="20"/>
                <w:lang w:bidi="ta-IN"/>
              </w:rPr>
              <w:t xml:space="preserve">the wellbeing, </w:t>
            </w:r>
            <w:r w:rsidRPr="000C0972">
              <w:rPr>
                <w:rFonts w:ascii="Arial" w:hAnsi="Arial" w:cs="Arial"/>
                <w:sz w:val="20"/>
                <w:szCs w:val="20"/>
                <w:lang w:bidi="ta-IN"/>
              </w:rPr>
              <w:t>a</w:t>
            </w:r>
            <w:r w:rsidR="009B38D5" w:rsidRPr="000C0972">
              <w:rPr>
                <w:rFonts w:ascii="Arial" w:hAnsi="Arial" w:cs="Arial"/>
                <w:sz w:val="20"/>
                <w:szCs w:val="20"/>
                <w:lang w:bidi="ta-IN"/>
              </w:rPr>
              <w:t>ttendance and punctuality of pupils.</w:t>
            </w:r>
          </w:p>
          <w:p w:rsidR="00A42A2D" w:rsidRPr="000C0972" w:rsidRDefault="00A42A2D" w:rsidP="009B38D5">
            <w:pPr>
              <w:pStyle w:val="ListParagraph"/>
              <w:numPr>
                <w:ilvl w:val="0"/>
                <w:numId w:val="6"/>
              </w:numPr>
              <w:autoSpaceDE w:val="0"/>
              <w:autoSpaceDN w:val="0"/>
              <w:adjustRightInd w:val="0"/>
              <w:rPr>
                <w:rFonts w:ascii="Arial" w:hAnsi="Arial" w:cs="Arial"/>
                <w:b/>
                <w:sz w:val="20"/>
                <w:szCs w:val="20"/>
                <w:lang w:bidi="ta-IN"/>
              </w:rPr>
            </w:pPr>
            <w:r w:rsidRPr="000C0972">
              <w:rPr>
                <w:rFonts w:ascii="Arial" w:hAnsi="Arial" w:cs="Arial"/>
                <w:sz w:val="20"/>
                <w:szCs w:val="20"/>
                <w:lang w:bidi="ta-IN"/>
              </w:rPr>
              <w:t>Class teachers and TA’s support learning through challenge and open questions and are skilled in encouraging children to apply their deeper levels of learning.</w:t>
            </w:r>
          </w:p>
          <w:p w:rsidR="00A42A2D" w:rsidRPr="000C0972" w:rsidRDefault="00A42A2D" w:rsidP="00A42A2D">
            <w:pPr>
              <w:autoSpaceDE w:val="0"/>
              <w:autoSpaceDN w:val="0"/>
              <w:adjustRightInd w:val="0"/>
              <w:rPr>
                <w:rFonts w:ascii="Arial" w:hAnsi="Arial" w:cs="Arial"/>
                <w:b/>
                <w:sz w:val="20"/>
                <w:szCs w:val="20"/>
                <w:lang w:bidi="ta-IN"/>
              </w:rPr>
            </w:pPr>
          </w:p>
          <w:p w:rsidR="00A42A2D" w:rsidRPr="000C0972" w:rsidRDefault="00A42A2D" w:rsidP="00A42A2D">
            <w:pPr>
              <w:autoSpaceDE w:val="0"/>
              <w:autoSpaceDN w:val="0"/>
              <w:adjustRightInd w:val="0"/>
              <w:rPr>
                <w:rFonts w:ascii="Arial" w:hAnsi="Arial" w:cs="Arial"/>
                <w:b/>
                <w:sz w:val="20"/>
                <w:szCs w:val="20"/>
                <w:lang w:bidi="ta-IN"/>
              </w:rPr>
            </w:pPr>
          </w:p>
          <w:p w:rsidR="00A42A2D" w:rsidRPr="000C0972" w:rsidRDefault="00A42A2D" w:rsidP="00A42A2D">
            <w:pPr>
              <w:autoSpaceDE w:val="0"/>
              <w:autoSpaceDN w:val="0"/>
              <w:adjustRightInd w:val="0"/>
              <w:rPr>
                <w:rFonts w:ascii="Arial" w:hAnsi="Arial" w:cs="Arial"/>
                <w:b/>
                <w:sz w:val="20"/>
                <w:szCs w:val="20"/>
                <w:lang w:bidi="ta-IN"/>
              </w:rPr>
            </w:pPr>
          </w:p>
          <w:p w:rsidR="00A42A2D" w:rsidRPr="000C0972" w:rsidRDefault="00A42A2D" w:rsidP="00A42A2D">
            <w:pPr>
              <w:autoSpaceDE w:val="0"/>
              <w:autoSpaceDN w:val="0"/>
              <w:adjustRightInd w:val="0"/>
              <w:rPr>
                <w:rFonts w:ascii="Arial" w:hAnsi="Arial" w:cs="Arial"/>
                <w:b/>
                <w:sz w:val="20"/>
                <w:szCs w:val="20"/>
                <w:lang w:bidi="ta-IN"/>
              </w:rPr>
            </w:pPr>
          </w:p>
          <w:p w:rsidR="00A42A2D" w:rsidRPr="000C0972" w:rsidRDefault="00A42A2D" w:rsidP="00A42A2D">
            <w:pPr>
              <w:autoSpaceDE w:val="0"/>
              <w:autoSpaceDN w:val="0"/>
              <w:adjustRightInd w:val="0"/>
              <w:rPr>
                <w:rFonts w:ascii="Arial" w:hAnsi="Arial" w:cs="Arial"/>
                <w:b/>
                <w:sz w:val="20"/>
                <w:szCs w:val="20"/>
                <w:lang w:bidi="ta-IN"/>
              </w:rPr>
            </w:pPr>
          </w:p>
          <w:p w:rsidR="00A42A2D" w:rsidRPr="000C0972" w:rsidRDefault="00A42A2D" w:rsidP="00A42A2D">
            <w:pPr>
              <w:autoSpaceDE w:val="0"/>
              <w:autoSpaceDN w:val="0"/>
              <w:adjustRightInd w:val="0"/>
              <w:rPr>
                <w:rFonts w:ascii="Arial" w:hAnsi="Arial" w:cs="Arial"/>
                <w:b/>
                <w:sz w:val="20"/>
                <w:szCs w:val="20"/>
                <w:lang w:bidi="ta-IN"/>
              </w:rPr>
            </w:pPr>
          </w:p>
          <w:p w:rsidR="00A42A2D" w:rsidRPr="000C0972" w:rsidRDefault="00A42A2D" w:rsidP="00A42A2D">
            <w:pPr>
              <w:autoSpaceDE w:val="0"/>
              <w:autoSpaceDN w:val="0"/>
              <w:adjustRightInd w:val="0"/>
              <w:rPr>
                <w:rFonts w:ascii="Arial" w:hAnsi="Arial" w:cs="Arial"/>
                <w:b/>
                <w:sz w:val="20"/>
                <w:szCs w:val="20"/>
                <w:lang w:bidi="ta-IN"/>
              </w:rPr>
            </w:pPr>
          </w:p>
          <w:p w:rsidR="00A42A2D" w:rsidRPr="000C0972" w:rsidRDefault="00A42A2D" w:rsidP="00A42A2D">
            <w:pPr>
              <w:autoSpaceDE w:val="0"/>
              <w:autoSpaceDN w:val="0"/>
              <w:adjustRightInd w:val="0"/>
              <w:rPr>
                <w:rFonts w:ascii="Arial" w:hAnsi="Arial" w:cs="Arial"/>
                <w:b/>
                <w:sz w:val="20"/>
                <w:szCs w:val="20"/>
                <w:lang w:bidi="ta-IN"/>
              </w:rPr>
            </w:pPr>
          </w:p>
          <w:p w:rsidR="00A42A2D" w:rsidRPr="000C0972" w:rsidRDefault="00A42A2D" w:rsidP="00DE0B62">
            <w:pPr>
              <w:autoSpaceDE w:val="0"/>
              <w:autoSpaceDN w:val="0"/>
              <w:adjustRightInd w:val="0"/>
              <w:rPr>
                <w:rFonts w:ascii="Arial" w:hAnsi="Arial" w:cs="Arial"/>
                <w:b/>
                <w:sz w:val="20"/>
                <w:szCs w:val="20"/>
                <w:lang w:bidi="ta-IN"/>
              </w:rPr>
            </w:pPr>
          </w:p>
          <w:p w:rsidR="00DE0B62" w:rsidRPr="000C0972" w:rsidRDefault="00DE0B62" w:rsidP="00DE0B62">
            <w:pPr>
              <w:autoSpaceDE w:val="0"/>
              <w:autoSpaceDN w:val="0"/>
              <w:adjustRightInd w:val="0"/>
              <w:rPr>
                <w:rFonts w:ascii="Arial" w:hAnsi="Arial" w:cs="Arial"/>
                <w:b/>
                <w:sz w:val="20"/>
                <w:szCs w:val="20"/>
                <w:lang w:bidi="ta-IN"/>
              </w:rPr>
            </w:pPr>
            <w:r w:rsidRPr="000C0972">
              <w:rPr>
                <w:rFonts w:ascii="Arial" w:hAnsi="Arial" w:cs="Arial"/>
                <w:b/>
                <w:sz w:val="20"/>
                <w:szCs w:val="20"/>
                <w:lang w:bidi="ta-IN"/>
              </w:rPr>
              <w:t>Leadership and Management</w:t>
            </w:r>
          </w:p>
          <w:p w:rsidR="00DE0B62" w:rsidRPr="000C0972" w:rsidRDefault="00DE0B62" w:rsidP="00DE0B62">
            <w:pPr>
              <w:numPr>
                <w:ilvl w:val="0"/>
                <w:numId w:val="1"/>
              </w:numPr>
              <w:autoSpaceDE w:val="0"/>
              <w:autoSpaceDN w:val="0"/>
              <w:adjustRightInd w:val="0"/>
              <w:rPr>
                <w:rFonts w:ascii="Arial" w:hAnsi="Arial" w:cs="Arial"/>
                <w:sz w:val="20"/>
                <w:szCs w:val="20"/>
                <w:lang w:bidi="ta-IN"/>
              </w:rPr>
            </w:pPr>
            <w:r w:rsidRPr="000C0972">
              <w:rPr>
                <w:rFonts w:ascii="Arial" w:hAnsi="Arial" w:cs="Arial"/>
                <w:sz w:val="20"/>
                <w:szCs w:val="20"/>
                <w:lang w:bidi="ta-IN"/>
              </w:rPr>
              <w:t xml:space="preserve">Action plan identifies provision and </w:t>
            </w:r>
            <w:r w:rsidR="008711C0" w:rsidRPr="000C0972">
              <w:rPr>
                <w:rFonts w:ascii="Arial" w:hAnsi="Arial" w:cs="Arial"/>
                <w:sz w:val="20"/>
                <w:szCs w:val="20"/>
                <w:lang w:bidi="ta-IN"/>
              </w:rPr>
              <w:t xml:space="preserve">anticipated </w:t>
            </w:r>
            <w:r w:rsidRPr="000C0972">
              <w:rPr>
                <w:rFonts w:ascii="Arial" w:hAnsi="Arial" w:cs="Arial"/>
                <w:sz w:val="20"/>
                <w:szCs w:val="20"/>
                <w:lang w:bidi="ta-IN"/>
              </w:rPr>
              <w:t>impact</w:t>
            </w:r>
            <w:r w:rsidR="0024005D" w:rsidRPr="000C0972">
              <w:rPr>
                <w:rFonts w:ascii="Arial" w:hAnsi="Arial" w:cs="Arial"/>
                <w:sz w:val="20"/>
                <w:szCs w:val="20"/>
                <w:lang w:bidi="ta-IN"/>
              </w:rPr>
              <w:t>.</w:t>
            </w:r>
          </w:p>
          <w:p w:rsidR="00A42A2D" w:rsidRPr="000C0972" w:rsidRDefault="00A42A2D" w:rsidP="00DE0B62">
            <w:pPr>
              <w:numPr>
                <w:ilvl w:val="0"/>
                <w:numId w:val="1"/>
              </w:numPr>
              <w:autoSpaceDE w:val="0"/>
              <w:autoSpaceDN w:val="0"/>
              <w:adjustRightInd w:val="0"/>
              <w:rPr>
                <w:rFonts w:ascii="Arial" w:hAnsi="Arial" w:cs="Arial"/>
                <w:sz w:val="20"/>
                <w:szCs w:val="20"/>
                <w:lang w:bidi="ta-IN"/>
              </w:rPr>
            </w:pPr>
            <w:r w:rsidRPr="000C0972">
              <w:rPr>
                <w:rFonts w:ascii="Arial" w:hAnsi="Arial" w:cs="Arial"/>
                <w:sz w:val="20"/>
                <w:szCs w:val="20"/>
                <w:lang w:bidi="ta-IN"/>
              </w:rPr>
              <w:t>That a cultural change will be evident in the identification and support of targets for children: class teachers to undertake this more inclusively rather than interventions being an applied, external resource.</w:t>
            </w:r>
          </w:p>
          <w:p w:rsidR="00DE0B62" w:rsidRPr="000C0972" w:rsidRDefault="0043032F" w:rsidP="00DE0B62">
            <w:pPr>
              <w:numPr>
                <w:ilvl w:val="0"/>
                <w:numId w:val="1"/>
              </w:numPr>
              <w:autoSpaceDE w:val="0"/>
              <w:autoSpaceDN w:val="0"/>
              <w:adjustRightInd w:val="0"/>
              <w:rPr>
                <w:rFonts w:ascii="Arial" w:hAnsi="Arial" w:cs="Arial"/>
                <w:sz w:val="20"/>
                <w:szCs w:val="20"/>
                <w:lang w:bidi="ta-IN"/>
              </w:rPr>
            </w:pPr>
            <w:r w:rsidRPr="000C0972">
              <w:rPr>
                <w:rFonts w:ascii="Arial" w:hAnsi="Arial" w:cs="Arial"/>
                <w:sz w:val="20"/>
                <w:szCs w:val="20"/>
                <w:lang w:bidi="ta-IN"/>
              </w:rPr>
              <w:t xml:space="preserve">SLT </w:t>
            </w:r>
            <w:r w:rsidR="00DE0B62" w:rsidRPr="000C0972">
              <w:rPr>
                <w:rFonts w:ascii="Arial" w:hAnsi="Arial" w:cs="Arial"/>
                <w:sz w:val="20"/>
                <w:szCs w:val="20"/>
                <w:lang w:bidi="ta-IN"/>
              </w:rPr>
              <w:t>carefully track progress and impact of intervention strategies</w:t>
            </w:r>
            <w:r w:rsidR="0024005D" w:rsidRPr="000C0972">
              <w:rPr>
                <w:rFonts w:ascii="Arial" w:hAnsi="Arial" w:cs="Arial"/>
                <w:sz w:val="20"/>
                <w:szCs w:val="20"/>
                <w:lang w:bidi="ta-IN"/>
              </w:rPr>
              <w:t>.</w:t>
            </w:r>
          </w:p>
          <w:p w:rsidR="0043032F" w:rsidRPr="000C0972" w:rsidRDefault="0043032F" w:rsidP="00DE0B62">
            <w:pPr>
              <w:numPr>
                <w:ilvl w:val="0"/>
                <w:numId w:val="1"/>
              </w:numPr>
              <w:autoSpaceDE w:val="0"/>
              <w:autoSpaceDN w:val="0"/>
              <w:adjustRightInd w:val="0"/>
              <w:rPr>
                <w:rFonts w:ascii="Arial" w:hAnsi="Arial" w:cs="Arial"/>
                <w:sz w:val="20"/>
                <w:szCs w:val="20"/>
                <w:lang w:bidi="ta-IN"/>
              </w:rPr>
            </w:pPr>
            <w:r w:rsidRPr="000C0972">
              <w:rPr>
                <w:rFonts w:ascii="Arial" w:hAnsi="Arial" w:cs="Arial"/>
                <w:sz w:val="20"/>
                <w:szCs w:val="20"/>
                <w:lang w:bidi="ta-IN"/>
              </w:rPr>
              <w:t xml:space="preserve">All </w:t>
            </w:r>
            <w:r w:rsidR="00C52A2B" w:rsidRPr="000C0972">
              <w:rPr>
                <w:rFonts w:ascii="Arial" w:hAnsi="Arial" w:cs="Arial"/>
                <w:sz w:val="20"/>
                <w:szCs w:val="20"/>
                <w:lang w:bidi="ta-IN"/>
              </w:rPr>
              <w:t>staff</w:t>
            </w:r>
            <w:r w:rsidRPr="000C0972">
              <w:rPr>
                <w:rFonts w:ascii="Arial" w:hAnsi="Arial" w:cs="Arial"/>
                <w:sz w:val="20"/>
                <w:szCs w:val="20"/>
                <w:lang w:bidi="ta-IN"/>
              </w:rPr>
              <w:t xml:space="preserve"> </w:t>
            </w:r>
            <w:proofErr w:type="gramStart"/>
            <w:r w:rsidRPr="000C0972">
              <w:rPr>
                <w:rFonts w:ascii="Arial" w:hAnsi="Arial" w:cs="Arial"/>
                <w:sz w:val="20"/>
                <w:szCs w:val="20"/>
                <w:lang w:bidi="ta-IN"/>
              </w:rPr>
              <w:t>have</w:t>
            </w:r>
            <w:proofErr w:type="gramEnd"/>
            <w:r w:rsidRPr="000C0972">
              <w:rPr>
                <w:rFonts w:ascii="Arial" w:hAnsi="Arial" w:cs="Arial"/>
                <w:sz w:val="20"/>
                <w:szCs w:val="20"/>
                <w:lang w:bidi="ta-IN"/>
              </w:rPr>
              <w:t xml:space="preserve"> a</w:t>
            </w:r>
            <w:r w:rsidR="00DE0B62" w:rsidRPr="000C0972">
              <w:rPr>
                <w:rFonts w:ascii="Arial" w:hAnsi="Arial" w:cs="Arial"/>
                <w:sz w:val="20"/>
                <w:szCs w:val="20"/>
                <w:lang w:bidi="ta-IN"/>
              </w:rPr>
              <w:t xml:space="preserve"> detailed knowledge of </w:t>
            </w:r>
            <w:r w:rsidR="008711C0" w:rsidRPr="000C0972">
              <w:rPr>
                <w:rFonts w:ascii="Arial" w:hAnsi="Arial" w:cs="Arial"/>
                <w:sz w:val="20"/>
                <w:szCs w:val="20"/>
                <w:lang w:bidi="ta-IN"/>
              </w:rPr>
              <w:t>the</w:t>
            </w:r>
            <w:r w:rsidRPr="000C0972">
              <w:rPr>
                <w:rFonts w:ascii="Arial" w:hAnsi="Arial" w:cs="Arial"/>
                <w:sz w:val="20"/>
                <w:szCs w:val="20"/>
                <w:lang w:bidi="ta-IN"/>
              </w:rPr>
              <w:t xml:space="preserve"> strategies used within the school</w:t>
            </w:r>
            <w:r w:rsidR="0024005D" w:rsidRPr="000C0972">
              <w:rPr>
                <w:rFonts w:ascii="Arial" w:hAnsi="Arial" w:cs="Arial"/>
                <w:sz w:val="20"/>
                <w:szCs w:val="20"/>
                <w:lang w:bidi="ta-IN"/>
              </w:rPr>
              <w:t>.</w:t>
            </w:r>
          </w:p>
          <w:p w:rsidR="00DE0B62" w:rsidRPr="000C0972" w:rsidRDefault="0043032F" w:rsidP="00DE0B62">
            <w:pPr>
              <w:numPr>
                <w:ilvl w:val="0"/>
                <w:numId w:val="1"/>
              </w:numPr>
              <w:autoSpaceDE w:val="0"/>
              <w:autoSpaceDN w:val="0"/>
              <w:adjustRightInd w:val="0"/>
              <w:rPr>
                <w:rFonts w:ascii="Arial" w:hAnsi="Arial" w:cs="Arial"/>
                <w:sz w:val="20"/>
                <w:szCs w:val="20"/>
                <w:lang w:bidi="ta-IN"/>
              </w:rPr>
            </w:pPr>
            <w:r w:rsidRPr="000C0972">
              <w:rPr>
                <w:rFonts w:ascii="Arial" w:hAnsi="Arial" w:cs="Arial"/>
                <w:sz w:val="20"/>
                <w:szCs w:val="20"/>
                <w:lang w:bidi="ta-IN"/>
              </w:rPr>
              <w:t>JP lead</w:t>
            </w:r>
            <w:r w:rsidR="00DE0B62" w:rsidRPr="000C0972">
              <w:rPr>
                <w:rFonts w:ascii="Arial" w:hAnsi="Arial" w:cs="Arial"/>
                <w:sz w:val="20"/>
                <w:szCs w:val="20"/>
                <w:lang w:bidi="ta-IN"/>
              </w:rPr>
              <w:t xml:space="preserve"> </w:t>
            </w:r>
            <w:r w:rsidRPr="000C0972">
              <w:rPr>
                <w:rFonts w:ascii="Arial" w:hAnsi="Arial" w:cs="Arial"/>
                <w:sz w:val="20"/>
                <w:szCs w:val="20"/>
                <w:lang w:bidi="ta-IN"/>
              </w:rPr>
              <w:t>provides</w:t>
            </w:r>
            <w:r w:rsidR="00DE0B62" w:rsidRPr="000C0972">
              <w:rPr>
                <w:rFonts w:ascii="Arial" w:hAnsi="Arial" w:cs="Arial"/>
                <w:sz w:val="20"/>
                <w:szCs w:val="20"/>
                <w:lang w:bidi="ta-IN"/>
              </w:rPr>
              <w:t xml:space="preserve"> information regarding progress and impact across </w:t>
            </w:r>
            <w:r w:rsidR="008711C0" w:rsidRPr="000C0972">
              <w:rPr>
                <w:rFonts w:ascii="Arial" w:hAnsi="Arial" w:cs="Arial"/>
                <w:sz w:val="20"/>
                <w:szCs w:val="20"/>
                <w:lang w:bidi="ta-IN"/>
              </w:rPr>
              <w:t xml:space="preserve">the </w:t>
            </w:r>
            <w:r w:rsidR="00DE0B62" w:rsidRPr="000C0972">
              <w:rPr>
                <w:rFonts w:ascii="Arial" w:hAnsi="Arial" w:cs="Arial"/>
                <w:sz w:val="20"/>
                <w:szCs w:val="20"/>
                <w:lang w:bidi="ta-IN"/>
              </w:rPr>
              <w:t xml:space="preserve">range of interventions and activities offered </w:t>
            </w:r>
            <w:r w:rsidRPr="000C0972">
              <w:rPr>
                <w:rFonts w:ascii="Arial" w:hAnsi="Arial" w:cs="Arial"/>
                <w:sz w:val="20"/>
                <w:szCs w:val="20"/>
                <w:lang w:bidi="ta-IN"/>
              </w:rPr>
              <w:t>in the school</w:t>
            </w:r>
            <w:r w:rsidR="0024005D" w:rsidRPr="000C0972">
              <w:rPr>
                <w:rFonts w:ascii="Arial" w:hAnsi="Arial" w:cs="Arial"/>
                <w:sz w:val="20"/>
                <w:szCs w:val="20"/>
                <w:lang w:bidi="ta-IN"/>
              </w:rPr>
              <w:t>.</w:t>
            </w:r>
          </w:p>
          <w:p w:rsidR="007F4254" w:rsidRPr="000C0972" w:rsidRDefault="007F4254" w:rsidP="00DE0B62">
            <w:pPr>
              <w:numPr>
                <w:ilvl w:val="0"/>
                <w:numId w:val="1"/>
              </w:numPr>
              <w:autoSpaceDE w:val="0"/>
              <w:autoSpaceDN w:val="0"/>
              <w:adjustRightInd w:val="0"/>
              <w:rPr>
                <w:rFonts w:ascii="Arial" w:hAnsi="Arial" w:cs="Arial"/>
                <w:sz w:val="20"/>
                <w:szCs w:val="20"/>
                <w:lang w:bidi="ta-IN"/>
              </w:rPr>
            </w:pPr>
            <w:r w:rsidRPr="000C0972">
              <w:rPr>
                <w:rFonts w:ascii="Arial" w:hAnsi="Arial" w:cs="Arial"/>
                <w:sz w:val="20"/>
                <w:szCs w:val="20"/>
                <w:lang w:bidi="ta-IN"/>
              </w:rPr>
              <w:t>Clear information is provided on cost and impact</w:t>
            </w:r>
            <w:r w:rsidR="0024005D" w:rsidRPr="000C0972">
              <w:rPr>
                <w:rFonts w:ascii="Arial" w:hAnsi="Arial" w:cs="Arial"/>
                <w:sz w:val="20"/>
                <w:szCs w:val="20"/>
                <w:lang w:bidi="ta-IN"/>
              </w:rPr>
              <w:t>.</w:t>
            </w:r>
          </w:p>
          <w:p w:rsidR="00DE0B62" w:rsidRPr="000C0972" w:rsidRDefault="00DE0B62" w:rsidP="007342C2">
            <w:pPr>
              <w:autoSpaceDE w:val="0"/>
              <w:autoSpaceDN w:val="0"/>
              <w:adjustRightInd w:val="0"/>
              <w:rPr>
                <w:rFonts w:ascii="Arial" w:eastAsia="Times New Roman" w:hAnsi="Arial" w:cs="Arial"/>
                <w:b/>
                <w:sz w:val="20"/>
                <w:szCs w:val="20"/>
                <w:lang w:eastAsia="en-GB" w:bidi="ta-IN"/>
              </w:rPr>
            </w:pPr>
          </w:p>
        </w:tc>
      </w:tr>
      <w:tr w:rsidR="00F939CF" w:rsidTr="0024005D">
        <w:tc>
          <w:tcPr>
            <w:tcW w:w="7054" w:type="dxa"/>
          </w:tcPr>
          <w:p w:rsidR="00F939CF" w:rsidRPr="0024005D" w:rsidRDefault="00F939CF">
            <w:pPr>
              <w:rPr>
                <w:b/>
                <w:sz w:val="24"/>
                <w:szCs w:val="24"/>
              </w:rPr>
            </w:pPr>
            <w:r w:rsidRPr="0024005D">
              <w:rPr>
                <w:b/>
                <w:sz w:val="24"/>
                <w:szCs w:val="24"/>
              </w:rPr>
              <w:lastRenderedPageBreak/>
              <w:t>Jersey Premium Strategies</w:t>
            </w:r>
          </w:p>
        </w:tc>
        <w:tc>
          <w:tcPr>
            <w:tcW w:w="7120" w:type="dxa"/>
          </w:tcPr>
          <w:p w:rsidR="00F939CF" w:rsidRPr="0024005D" w:rsidRDefault="0024005D">
            <w:pPr>
              <w:rPr>
                <w:b/>
                <w:sz w:val="24"/>
                <w:szCs w:val="24"/>
              </w:rPr>
            </w:pPr>
            <w:r>
              <w:rPr>
                <w:b/>
                <w:sz w:val="24"/>
                <w:szCs w:val="24"/>
              </w:rPr>
              <w:t>Actions</w:t>
            </w:r>
          </w:p>
        </w:tc>
      </w:tr>
      <w:tr w:rsidR="00F939CF" w:rsidRPr="000C0972" w:rsidTr="0024005D">
        <w:tc>
          <w:tcPr>
            <w:tcW w:w="7054" w:type="dxa"/>
          </w:tcPr>
          <w:p w:rsidR="00F939CF" w:rsidRPr="000C0972" w:rsidRDefault="000C0972" w:rsidP="0024005D">
            <w:pPr>
              <w:tabs>
                <w:tab w:val="left" w:pos="4772"/>
              </w:tabs>
              <w:rPr>
                <w:rFonts w:ascii="Arial" w:hAnsi="Arial" w:cs="Arial"/>
              </w:rPr>
            </w:pPr>
            <w:r>
              <w:rPr>
                <w:rFonts w:ascii="Arial" w:hAnsi="Arial" w:cs="Arial"/>
              </w:rPr>
              <w:t>Effective teaching and learning</w:t>
            </w:r>
          </w:p>
          <w:p w:rsidR="0024005D" w:rsidRPr="000C0972" w:rsidRDefault="0024005D" w:rsidP="0024005D">
            <w:pPr>
              <w:tabs>
                <w:tab w:val="left" w:pos="4772"/>
              </w:tabs>
              <w:rPr>
                <w:rFonts w:ascii="Arial" w:hAnsi="Arial" w:cs="Arial"/>
              </w:rPr>
            </w:pPr>
          </w:p>
          <w:p w:rsidR="0024005D" w:rsidRPr="000C0972" w:rsidRDefault="0024005D" w:rsidP="0024005D">
            <w:pPr>
              <w:tabs>
                <w:tab w:val="left" w:pos="4772"/>
              </w:tabs>
              <w:rPr>
                <w:rFonts w:ascii="Arial" w:hAnsi="Arial" w:cs="Arial"/>
              </w:rPr>
            </w:pPr>
          </w:p>
          <w:p w:rsidR="0024005D" w:rsidRPr="000C0972" w:rsidRDefault="0024005D" w:rsidP="0024005D">
            <w:pPr>
              <w:tabs>
                <w:tab w:val="left" w:pos="4772"/>
              </w:tabs>
              <w:rPr>
                <w:rFonts w:ascii="Arial" w:hAnsi="Arial" w:cs="Arial"/>
              </w:rPr>
            </w:pPr>
          </w:p>
          <w:p w:rsidR="0024005D" w:rsidRPr="000C0972" w:rsidRDefault="0024005D" w:rsidP="0024005D">
            <w:pPr>
              <w:tabs>
                <w:tab w:val="left" w:pos="4772"/>
              </w:tabs>
              <w:rPr>
                <w:rFonts w:ascii="Arial" w:hAnsi="Arial" w:cs="Arial"/>
              </w:rPr>
            </w:pPr>
          </w:p>
        </w:tc>
        <w:tc>
          <w:tcPr>
            <w:tcW w:w="7120" w:type="dxa"/>
          </w:tcPr>
          <w:p w:rsidR="00F939CF" w:rsidRPr="000C0972" w:rsidRDefault="006F57C8" w:rsidP="006F57C8">
            <w:pPr>
              <w:pStyle w:val="ListParagraph"/>
              <w:numPr>
                <w:ilvl w:val="0"/>
                <w:numId w:val="13"/>
              </w:numPr>
              <w:rPr>
                <w:rFonts w:ascii="Arial" w:hAnsi="Arial" w:cs="Arial"/>
              </w:rPr>
            </w:pPr>
            <w:r w:rsidRPr="000C0972">
              <w:rPr>
                <w:rFonts w:ascii="Arial" w:hAnsi="Arial" w:cs="Arial"/>
              </w:rPr>
              <w:t xml:space="preserve">Quality feedback and conferencing: </w:t>
            </w:r>
            <w:r w:rsidR="009B15DD" w:rsidRPr="000C0972">
              <w:rPr>
                <w:rFonts w:ascii="Arial" w:hAnsi="Arial" w:cs="Arial"/>
              </w:rPr>
              <w:t>targeted</w:t>
            </w:r>
            <w:r w:rsidRPr="000C0972">
              <w:rPr>
                <w:rFonts w:ascii="Arial" w:hAnsi="Arial" w:cs="Arial"/>
              </w:rPr>
              <w:t xml:space="preserve"> children on agreed and set timetables. To be undertaken by class teacher or MITA TA’s.</w:t>
            </w:r>
            <w:r w:rsidR="009B15DD" w:rsidRPr="000C0972">
              <w:rPr>
                <w:rFonts w:ascii="Arial" w:hAnsi="Arial" w:cs="Arial"/>
              </w:rPr>
              <w:t xml:space="preserve"> Use of Conferencing records.</w:t>
            </w:r>
          </w:p>
          <w:p w:rsidR="00461411" w:rsidRPr="000C0972" w:rsidRDefault="009B15DD" w:rsidP="009B15DD">
            <w:pPr>
              <w:pStyle w:val="ListParagraph"/>
              <w:numPr>
                <w:ilvl w:val="0"/>
                <w:numId w:val="13"/>
              </w:numPr>
              <w:rPr>
                <w:rFonts w:ascii="Arial" w:hAnsi="Arial" w:cs="Arial"/>
              </w:rPr>
            </w:pPr>
            <w:r w:rsidRPr="000C0972">
              <w:rPr>
                <w:rFonts w:ascii="Arial" w:hAnsi="Arial" w:cs="Arial"/>
              </w:rPr>
              <w:t>Class teachers to ensure that planning and interventions are carefully focussed on pupil’s needs, especially JP (and SEN); to ensure that all TA’s have this information; to ensure that there are systematic opportunities for TA’s and class teachers to be briefed and de-briefed before and after working with children (or groups of children).</w:t>
            </w:r>
          </w:p>
          <w:p w:rsidR="00392D2F" w:rsidRPr="000C0972" w:rsidRDefault="009B15DD" w:rsidP="009B15DD">
            <w:pPr>
              <w:pStyle w:val="ListParagraph"/>
              <w:numPr>
                <w:ilvl w:val="0"/>
                <w:numId w:val="13"/>
              </w:numPr>
              <w:rPr>
                <w:rFonts w:ascii="Arial" w:hAnsi="Arial" w:cs="Arial"/>
                <w:shd w:val="clear" w:color="auto" w:fill="FFFFFF"/>
              </w:rPr>
            </w:pPr>
            <w:r w:rsidRPr="000C0972">
              <w:rPr>
                <w:rFonts w:ascii="Arial" w:hAnsi="Arial" w:cs="Arial"/>
                <w:shd w:val="clear" w:color="auto" w:fill="FFFFFF"/>
              </w:rPr>
              <w:t>Timetabled and structured CPD for all staff throughout the year where researched and up to date interventions and approaches can be reviewed and assessed for appropriateness for children’s needs. From this to establish approaches to access this within the school and assess their impact over time.</w:t>
            </w:r>
          </w:p>
          <w:p w:rsidR="00511C4A" w:rsidRPr="000C0972" w:rsidRDefault="00E91EE3" w:rsidP="009B15DD">
            <w:pPr>
              <w:pStyle w:val="ListParagraph"/>
              <w:numPr>
                <w:ilvl w:val="0"/>
                <w:numId w:val="13"/>
              </w:numPr>
              <w:rPr>
                <w:rFonts w:ascii="Arial" w:hAnsi="Arial" w:cs="Arial"/>
                <w:shd w:val="clear" w:color="auto" w:fill="FFFFFF"/>
              </w:rPr>
            </w:pPr>
            <w:r w:rsidRPr="000C0972">
              <w:rPr>
                <w:rFonts w:ascii="Arial" w:hAnsi="Arial" w:cs="Arial"/>
                <w:shd w:val="clear" w:color="auto" w:fill="FFFFFF"/>
              </w:rPr>
              <w:t xml:space="preserve">SLT </w:t>
            </w:r>
            <w:r w:rsidR="00392D2F" w:rsidRPr="000C0972">
              <w:rPr>
                <w:rFonts w:ascii="Arial" w:hAnsi="Arial" w:cs="Arial"/>
                <w:shd w:val="clear" w:color="auto" w:fill="FFFFFF"/>
              </w:rPr>
              <w:t xml:space="preserve">monitoring programme used to </w:t>
            </w:r>
            <w:r w:rsidRPr="000C0972">
              <w:rPr>
                <w:rFonts w:ascii="Arial" w:hAnsi="Arial" w:cs="Arial"/>
                <w:shd w:val="clear" w:color="auto" w:fill="FFFFFF"/>
              </w:rPr>
              <w:t xml:space="preserve">gain an accurate and up-to-date picture of teaching and learning in </w:t>
            </w:r>
            <w:r w:rsidR="00392D2F" w:rsidRPr="000C0972">
              <w:rPr>
                <w:rFonts w:ascii="Arial" w:hAnsi="Arial" w:cs="Arial"/>
                <w:shd w:val="clear" w:color="auto" w:fill="FFFFFF"/>
              </w:rPr>
              <w:t>class.</w:t>
            </w:r>
          </w:p>
          <w:p w:rsidR="004A65E7" w:rsidRPr="000C0972" w:rsidRDefault="004A65E7" w:rsidP="009B15DD">
            <w:pPr>
              <w:pStyle w:val="ListParagraph"/>
              <w:numPr>
                <w:ilvl w:val="0"/>
                <w:numId w:val="13"/>
              </w:numPr>
              <w:rPr>
                <w:rFonts w:ascii="Arial" w:hAnsi="Arial" w:cs="Arial"/>
                <w:shd w:val="clear" w:color="auto" w:fill="FFFFFF"/>
              </w:rPr>
            </w:pPr>
            <w:r w:rsidRPr="000C0972">
              <w:rPr>
                <w:rFonts w:ascii="Arial" w:hAnsi="Arial" w:cs="Arial"/>
                <w:shd w:val="clear" w:color="auto" w:fill="FFFFFF"/>
              </w:rPr>
              <w:t xml:space="preserve">Review and development of Assessment, Feedback and marking policies: development to ensure that it reflects formative approaches and includes growth mind set inclusion, </w:t>
            </w:r>
            <w:r w:rsidRPr="000C0972">
              <w:rPr>
                <w:rFonts w:ascii="Arial" w:hAnsi="Arial" w:cs="Arial"/>
                <w:shd w:val="clear" w:color="auto" w:fill="FFFFFF"/>
              </w:rPr>
              <w:lastRenderedPageBreak/>
              <w:t>and develops meta-cognition. To establish regular INSET and coaching for staff and SLT to monitor its practice and effect.</w:t>
            </w:r>
          </w:p>
        </w:tc>
      </w:tr>
      <w:tr w:rsidR="00F939CF" w:rsidRPr="000C0972" w:rsidTr="0024005D">
        <w:tc>
          <w:tcPr>
            <w:tcW w:w="7054" w:type="dxa"/>
          </w:tcPr>
          <w:p w:rsidR="00F939CF" w:rsidRPr="000C0972" w:rsidRDefault="006051EE">
            <w:pPr>
              <w:rPr>
                <w:rFonts w:ascii="Arial" w:hAnsi="Arial" w:cs="Arial"/>
              </w:rPr>
            </w:pPr>
            <w:r w:rsidRPr="000C0972">
              <w:rPr>
                <w:rFonts w:ascii="Arial" w:hAnsi="Arial" w:cs="Arial"/>
              </w:rPr>
              <w:lastRenderedPageBreak/>
              <w:t>Exten</w:t>
            </w:r>
            <w:r w:rsidR="009B15DD" w:rsidRPr="000C0972">
              <w:rPr>
                <w:rFonts w:ascii="Arial" w:hAnsi="Arial" w:cs="Arial"/>
              </w:rPr>
              <w:t xml:space="preserve">ded day interventions </w:t>
            </w:r>
          </w:p>
          <w:p w:rsidR="0024005D" w:rsidRPr="000C0972" w:rsidRDefault="0024005D">
            <w:pPr>
              <w:rPr>
                <w:rFonts w:ascii="Arial" w:hAnsi="Arial" w:cs="Arial"/>
              </w:rPr>
            </w:pPr>
          </w:p>
          <w:p w:rsidR="0024005D" w:rsidRPr="000C0972" w:rsidRDefault="0024005D">
            <w:pPr>
              <w:rPr>
                <w:rFonts w:ascii="Arial" w:hAnsi="Arial" w:cs="Arial"/>
              </w:rPr>
            </w:pPr>
          </w:p>
          <w:p w:rsidR="0024005D" w:rsidRPr="000C0972" w:rsidRDefault="0024005D">
            <w:pPr>
              <w:rPr>
                <w:rFonts w:ascii="Arial" w:hAnsi="Arial" w:cs="Arial"/>
              </w:rPr>
            </w:pPr>
          </w:p>
          <w:p w:rsidR="0024005D" w:rsidRPr="000C0972" w:rsidRDefault="0024005D">
            <w:pPr>
              <w:rPr>
                <w:rFonts w:ascii="Arial" w:hAnsi="Arial" w:cs="Arial"/>
              </w:rPr>
            </w:pPr>
          </w:p>
        </w:tc>
        <w:tc>
          <w:tcPr>
            <w:tcW w:w="7120" w:type="dxa"/>
          </w:tcPr>
          <w:p w:rsidR="00D04A95" w:rsidRPr="000C0972" w:rsidRDefault="009B15DD" w:rsidP="001C6D37">
            <w:pPr>
              <w:pStyle w:val="ListParagraph"/>
              <w:numPr>
                <w:ilvl w:val="0"/>
                <w:numId w:val="14"/>
              </w:numPr>
              <w:rPr>
                <w:rFonts w:ascii="Arial" w:hAnsi="Arial" w:cs="Arial"/>
                <w:color w:val="000000"/>
                <w:shd w:val="clear" w:color="auto" w:fill="FFFFFF"/>
              </w:rPr>
            </w:pPr>
            <w:r w:rsidRPr="000C0972">
              <w:rPr>
                <w:rFonts w:ascii="Arial" w:hAnsi="Arial" w:cs="Arial"/>
                <w:color w:val="000000"/>
                <w:shd w:val="clear" w:color="auto" w:fill="FFFFFF"/>
              </w:rPr>
              <w:t xml:space="preserve">To identify </w:t>
            </w:r>
            <w:r w:rsidR="001C6D37" w:rsidRPr="000C0972">
              <w:rPr>
                <w:rFonts w:ascii="Arial" w:hAnsi="Arial" w:cs="Arial"/>
                <w:color w:val="000000"/>
                <w:shd w:val="clear" w:color="auto" w:fill="FFFFFF"/>
              </w:rPr>
              <w:t>pupils</w:t>
            </w:r>
            <w:r w:rsidRPr="000C0972">
              <w:rPr>
                <w:rFonts w:ascii="Arial" w:hAnsi="Arial" w:cs="Arial"/>
                <w:color w:val="000000"/>
                <w:shd w:val="clear" w:color="auto" w:fill="FFFFFF"/>
              </w:rPr>
              <w:t xml:space="preserve"> and groups of pupils across the school where </w:t>
            </w:r>
            <w:r w:rsidR="001C6D37" w:rsidRPr="000C0972">
              <w:rPr>
                <w:rFonts w:ascii="Arial" w:hAnsi="Arial" w:cs="Arial"/>
                <w:color w:val="000000"/>
                <w:shd w:val="clear" w:color="auto" w:fill="FFFFFF"/>
              </w:rPr>
              <w:t>opportunities</w:t>
            </w:r>
            <w:r w:rsidRPr="000C0972">
              <w:rPr>
                <w:rFonts w:ascii="Arial" w:hAnsi="Arial" w:cs="Arial"/>
                <w:color w:val="000000"/>
                <w:shd w:val="clear" w:color="auto" w:fill="FFFFFF"/>
              </w:rPr>
              <w:t xml:space="preserve"> to re-teach/practice taught skills can be undertaken; to pre-teach lessons for children </w:t>
            </w:r>
            <w:r w:rsidR="00E0220B" w:rsidRPr="000C0972">
              <w:rPr>
                <w:rFonts w:ascii="Arial" w:hAnsi="Arial" w:cs="Arial"/>
                <w:color w:val="000000"/>
                <w:shd w:val="clear" w:color="auto" w:fill="FFFFFF"/>
              </w:rPr>
              <w:t>who</w:t>
            </w:r>
            <w:r w:rsidR="001C6D37" w:rsidRPr="000C0972">
              <w:rPr>
                <w:rFonts w:ascii="Arial" w:hAnsi="Arial" w:cs="Arial"/>
                <w:color w:val="000000"/>
                <w:shd w:val="clear" w:color="auto" w:fill="FFFFFF"/>
              </w:rPr>
              <w:t xml:space="preserve"> would benefit from this (especially EAL/JP) and to extend some learning opportunities e.g. Art group, Forest School, Portuguese/Polish speaking groups; cooking/food prep etc.</w:t>
            </w:r>
            <w:r w:rsidR="004A65E7" w:rsidRPr="000C0972">
              <w:rPr>
                <w:rFonts w:ascii="Arial" w:hAnsi="Arial" w:cs="Arial"/>
                <w:color w:val="000000"/>
                <w:shd w:val="clear" w:color="auto" w:fill="FFFFFF"/>
              </w:rPr>
              <w:t xml:space="preserve"> This could take place before, after school or in lunch times.</w:t>
            </w:r>
          </w:p>
          <w:p w:rsidR="001C6D37" w:rsidRPr="000C0972" w:rsidRDefault="001C6D37" w:rsidP="001C6D37">
            <w:pPr>
              <w:pStyle w:val="ListParagraph"/>
              <w:numPr>
                <w:ilvl w:val="0"/>
                <w:numId w:val="14"/>
              </w:numPr>
              <w:rPr>
                <w:rFonts w:ascii="Arial" w:hAnsi="Arial" w:cs="Arial"/>
                <w:color w:val="000000"/>
                <w:shd w:val="clear" w:color="auto" w:fill="FFFFFF"/>
              </w:rPr>
            </w:pPr>
            <w:r w:rsidRPr="000C0972">
              <w:rPr>
                <w:rFonts w:ascii="Arial" w:hAnsi="Arial" w:cs="Arial"/>
                <w:color w:val="000000"/>
                <w:shd w:val="clear" w:color="auto" w:fill="FFFFFF"/>
              </w:rPr>
              <w:t>To structure this around the existing Breakfast and After School Clubs so that children who already access this can access the extended teaching; for JP pupils that don’t to ensure that they access this using JP funding.</w:t>
            </w:r>
          </w:p>
          <w:p w:rsidR="001C6D37" w:rsidRPr="000C0972" w:rsidRDefault="001C6D37" w:rsidP="001C6D37">
            <w:pPr>
              <w:pStyle w:val="ListParagraph"/>
              <w:numPr>
                <w:ilvl w:val="0"/>
                <w:numId w:val="14"/>
              </w:numPr>
              <w:rPr>
                <w:rFonts w:ascii="Arial" w:hAnsi="Arial" w:cs="Arial"/>
                <w:color w:val="000000"/>
                <w:shd w:val="clear" w:color="auto" w:fill="FFFFFF"/>
              </w:rPr>
            </w:pPr>
            <w:r w:rsidRPr="000C0972">
              <w:rPr>
                <w:rFonts w:ascii="Arial" w:hAnsi="Arial" w:cs="Arial"/>
                <w:color w:val="000000"/>
                <w:shd w:val="clear" w:color="auto" w:fill="FFFFFF"/>
              </w:rPr>
              <w:t>To extend TA contracts to accommodate this structure.</w:t>
            </w:r>
          </w:p>
          <w:p w:rsidR="001C6D37" w:rsidRPr="000C0972" w:rsidRDefault="001C6D37" w:rsidP="001C6D37">
            <w:pPr>
              <w:pStyle w:val="ListParagraph"/>
              <w:numPr>
                <w:ilvl w:val="0"/>
                <w:numId w:val="14"/>
              </w:numPr>
              <w:rPr>
                <w:rFonts w:ascii="Arial" w:hAnsi="Arial" w:cs="Arial"/>
                <w:color w:val="000000"/>
                <w:shd w:val="clear" w:color="auto" w:fill="FFFFFF"/>
              </w:rPr>
            </w:pPr>
            <w:r w:rsidRPr="000C0972">
              <w:rPr>
                <w:rFonts w:ascii="Arial" w:hAnsi="Arial" w:cs="Arial"/>
                <w:color w:val="000000"/>
                <w:shd w:val="clear" w:color="auto" w:fill="FFFFFF"/>
              </w:rPr>
              <w:t>To offer temporary SA1 payments to class teachers who take on this responsibility for an agreed period of time, over and above their current contractual obligations and T&amp;C’s.</w:t>
            </w:r>
          </w:p>
          <w:p w:rsidR="00F939CF" w:rsidRPr="000C0972" w:rsidRDefault="004A65E7" w:rsidP="004A65E7">
            <w:pPr>
              <w:pStyle w:val="ListParagraph"/>
              <w:numPr>
                <w:ilvl w:val="0"/>
                <w:numId w:val="14"/>
              </w:numPr>
              <w:rPr>
                <w:rFonts w:ascii="Arial" w:hAnsi="Arial" w:cs="Arial"/>
                <w:color w:val="000000"/>
                <w:shd w:val="clear" w:color="auto" w:fill="FFFFFF"/>
              </w:rPr>
            </w:pPr>
            <w:r w:rsidRPr="000C0972">
              <w:rPr>
                <w:rFonts w:ascii="Arial" w:hAnsi="Arial" w:cs="Arial"/>
                <w:color w:val="000000"/>
                <w:shd w:val="clear" w:color="auto" w:fill="FFFFFF"/>
              </w:rPr>
              <w:t xml:space="preserve">Focussed coordination with Sue Smith (Pastoral lead) to link with parents where </w:t>
            </w:r>
            <w:r w:rsidR="007F2650" w:rsidRPr="000C0972">
              <w:rPr>
                <w:rFonts w:ascii="Arial" w:hAnsi="Arial" w:cs="Arial"/>
                <w:color w:val="000000"/>
                <w:shd w:val="clear" w:color="auto" w:fill="FFFFFF"/>
              </w:rPr>
              <w:t>appropriate</w:t>
            </w:r>
            <w:r w:rsidRPr="000C0972">
              <w:rPr>
                <w:rFonts w:ascii="Arial" w:hAnsi="Arial" w:cs="Arial"/>
                <w:color w:val="000000"/>
                <w:shd w:val="clear" w:color="auto" w:fill="FFFFFF"/>
              </w:rPr>
              <w:t>.</w:t>
            </w:r>
          </w:p>
        </w:tc>
      </w:tr>
      <w:tr w:rsidR="00F939CF" w:rsidRPr="000C0972" w:rsidTr="0024005D">
        <w:tc>
          <w:tcPr>
            <w:tcW w:w="7054" w:type="dxa"/>
          </w:tcPr>
          <w:p w:rsidR="00F939CF" w:rsidRPr="000C0972" w:rsidRDefault="006051EE">
            <w:pPr>
              <w:rPr>
                <w:rFonts w:ascii="Arial" w:hAnsi="Arial" w:cs="Arial"/>
              </w:rPr>
            </w:pPr>
            <w:r w:rsidRPr="000C0972">
              <w:rPr>
                <w:rFonts w:ascii="Arial" w:hAnsi="Arial" w:cs="Arial"/>
              </w:rPr>
              <w:t xml:space="preserve">MITA project – </w:t>
            </w:r>
            <w:r w:rsidR="007F2650" w:rsidRPr="000C0972">
              <w:rPr>
                <w:rFonts w:ascii="Arial" w:hAnsi="Arial" w:cs="Arial"/>
              </w:rPr>
              <w:t>CPD</w:t>
            </w:r>
          </w:p>
          <w:p w:rsidR="0024005D" w:rsidRPr="000C0972" w:rsidRDefault="0024005D">
            <w:pPr>
              <w:rPr>
                <w:rFonts w:ascii="Arial" w:hAnsi="Arial" w:cs="Arial"/>
              </w:rPr>
            </w:pPr>
          </w:p>
          <w:p w:rsidR="0024005D" w:rsidRPr="000C0972" w:rsidRDefault="0024005D">
            <w:pPr>
              <w:rPr>
                <w:rFonts w:ascii="Arial" w:hAnsi="Arial" w:cs="Arial"/>
              </w:rPr>
            </w:pPr>
          </w:p>
          <w:p w:rsidR="0024005D" w:rsidRPr="000C0972" w:rsidRDefault="0024005D">
            <w:pPr>
              <w:rPr>
                <w:rFonts w:ascii="Arial" w:hAnsi="Arial" w:cs="Arial"/>
              </w:rPr>
            </w:pPr>
          </w:p>
          <w:p w:rsidR="0024005D" w:rsidRPr="000C0972" w:rsidRDefault="0024005D">
            <w:pPr>
              <w:rPr>
                <w:rFonts w:ascii="Arial" w:hAnsi="Arial" w:cs="Arial"/>
              </w:rPr>
            </w:pPr>
          </w:p>
        </w:tc>
        <w:tc>
          <w:tcPr>
            <w:tcW w:w="7120" w:type="dxa"/>
          </w:tcPr>
          <w:p w:rsidR="00511C4A" w:rsidRPr="000C0972" w:rsidRDefault="0024005D" w:rsidP="00DA36BE">
            <w:pPr>
              <w:pStyle w:val="ListParagraph"/>
              <w:numPr>
                <w:ilvl w:val="0"/>
                <w:numId w:val="17"/>
              </w:numPr>
              <w:rPr>
                <w:rFonts w:ascii="Arial" w:hAnsi="Arial" w:cs="Arial"/>
              </w:rPr>
            </w:pPr>
            <w:r w:rsidRPr="000C0972">
              <w:rPr>
                <w:rFonts w:ascii="Arial" w:hAnsi="Arial" w:cs="Arial"/>
              </w:rPr>
              <w:t xml:space="preserve">Reviewing and defining the roles of Teaching Assistants within our school – </w:t>
            </w:r>
            <w:r w:rsidR="00DA36BE" w:rsidRPr="000C0972">
              <w:rPr>
                <w:rFonts w:ascii="Arial" w:hAnsi="Arial" w:cs="Arial"/>
              </w:rPr>
              <w:t>producing school policy and procedures/expectations around appropriate use of TA’s in school, including pedagogical and non-pedagogical roles.</w:t>
            </w:r>
          </w:p>
          <w:p w:rsidR="00511C4A" w:rsidRPr="000C0972" w:rsidRDefault="00A2354E" w:rsidP="00DA36BE">
            <w:pPr>
              <w:pStyle w:val="ListParagraph"/>
              <w:numPr>
                <w:ilvl w:val="0"/>
                <w:numId w:val="17"/>
              </w:numPr>
              <w:rPr>
                <w:rFonts w:ascii="Arial" w:hAnsi="Arial" w:cs="Arial"/>
              </w:rPr>
            </w:pPr>
            <w:r w:rsidRPr="000C0972">
              <w:rPr>
                <w:rFonts w:ascii="Arial" w:hAnsi="Arial" w:cs="Arial"/>
              </w:rPr>
              <w:t>Continued c</w:t>
            </w:r>
            <w:r w:rsidR="00511C4A" w:rsidRPr="000C0972">
              <w:rPr>
                <w:rFonts w:ascii="Arial" w:hAnsi="Arial" w:cs="Arial"/>
              </w:rPr>
              <w:t xml:space="preserve">oaching required </w:t>
            </w:r>
            <w:r w:rsidR="00DA36BE" w:rsidRPr="000C0972">
              <w:rPr>
                <w:rFonts w:ascii="Arial" w:hAnsi="Arial" w:cs="Arial"/>
              </w:rPr>
              <w:t>supporting</w:t>
            </w:r>
            <w:r w:rsidR="00511C4A" w:rsidRPr="000C0972">
              <w:rPr>
                <w:rFonts w:ascii="Arial" w:hAnsi="Arial" w:cs="Arial"/>
              </w:rPr>
              <w:t xml:space="preserve"> TA’s interaction with pupils in a way that supports their learning.</w:t>
            </w:r>
          </w:p>
          <w:p w:rsidR="00511C4A" w:rsidRPr="000C0972" w:rsidRDefault="00511C4A" w:rsidP="00DA36BE">
            <w:pPr>
              <w:pStyle w:val="ListParagraph"/>
              <w:numPr>
                <w:ilvl w:val="0"/>
                <w:numId w:val="17"/>
              </w:numPr>
              <w:rPr>
                <w:rFonts w:ascii="Arial" w:hAnsi="Arial" w:cs="Arial"/>
              </w:rPr>
            </w:pPr>
            <w:r w:rsidRPr="000C0972">
              <w:rPr>
                <w:rFonts w:ascii="Arial" w:hAnsi="Arial" w:cs="Arial"/>
              </w:rPr>
              <w:t>Coaching required for Teachers on effective use of TA’s in the classroom with a focus on Teachers taking more responsibility for</w:t>
            </w:r>
            <w:r w:rsidR="000441CF" w:rsidRPr="000C0972">
              <w:rPr>
                <w:rFonts w:ascii="Arial" w:hAnsi="Arial" w:cs="Arial"/>
              </w:rPr>
              <w:t xml:space="preserve"> working with pupils with SEN to a</w:t>
            </w:r>
            <w:r w:rsidR="00EB55EC" w:rsidRPr="000C0972">
              <w:rPr>
                <w:rFonts w:ascii="Arial" w:hAnsi="Arial" w:cs="Arial"/>
              </w:rPr>
              <w:t>void</w:t>
            </w:r>
            <w:r w:rsidRPr="000C0972">
              <w:rPr>
                <w:rFonts w:ascii="Arial" w:hAnsi="Arial" w:cs="Arial"/>
              </w:rPr>
              <w:t xml:space="preserve"> TA</w:t>
            </w:r>
            <w:r w:rsidR="00EB55EC" w:rsidRPr="000C0972">
              <w:rPr>
                <w:rFonts w:ascii="Arial" w:hAnsi="Arial" w:cs="Arial"/>
              </w:rPr>
              <w:t xml:space="preserve">’s becoming </w:t>
            </w:r>
            <w:r w:rsidRPr="000C0972">
              <w:rPr>
                <w:rFonts w:ascii="Arial" w:hAnsi="Arial" w:cs="Arial"/>
              </w:rPr>
              <w:t>the primary educators for those pupils with the highest level of need.</w:t>
            </w:r>
          </w:p>
        </w:tc>
      </w:tr>
      <w:tr w:rsidR="00F939CF" w:rsidRPr="000C0972" w:rsidTr="0024005D">
        <w:tc>
          <w:tcPr>
            <w:tcW w:w="7054" w:type="dxa"/>
          </w:tcPr>
          <w:p w:rsidR="0024005D" w:rsidRPr="000C0972" w:rsidRDefault="007F2650">
            <w:pPr>
              <w:rPr>
                <w:rFonts w:ascii="Arial" w:hAnsi="Arial" w:cs="Arial"/>
              </w:rPr>
            </w:pPr>
            <w:r w:rsidRPr="000C0972">
              <w:rPr>
                <w:rFonts w:ascii="Arial" w:hAnsi="Arial" w:cs="Arial"/>
              </w:rPr>
              <w:t>Family/Parent support</w:t>
            </w:r>
          </w:p>
          <w:p w:rsidR="0024005D" w:rsidRPr="000C0972" w:rsidRDefault="0024005D">
            <w:pPr>
              <w:rPr>
                <w:rFonts w:ascii="Arial" w:hAnsi="Arial" w:cs="Arial"/>
              </w:rPr>
            </w:pPr>
          </w:p>
          <w:p w:rsidR="0024005D" w:rsidRPr="000C0972" w:rsidRDefault="0024005D">
            <w:pPr>
              <w:rPr>
                <w:rFonts w:ascii="Arial" w:hAnsi="Arial" w:cs="Arial"/>
              </w:rPr>
            </w:pPr>
          </w:p>
        </w:tc>
        <w:tc>
          <w:tcPr>
            <w:tcW w:w="7120" w:type="dxa"/>
          </w:tcPr>
          <w:p w:rsidR="004F3641" w:rsidRPr="000C0972" w:rsidRDefault="004F3641" w:rsidP="00DA36BE">
            <w:pPr>
              <w:pStyle w:val="ListParagraph"/>
              <w:numPr>
                <w:ilvl w:val="0"/>
                <w:numId w:val="20"/>
              </w:numPr>
              <w:spacing w:line="240" w:lineRule="atLeast"/>
              <w:rPr>
                <w:rFonts w:ascii="Arial" w:eastAsia="Times New Roman" w:hAnsi="Arial" w:cs="Arial"/>
                <w:color w:val="333333"/>
                <w:spacing w:val="15"/>
                <w:lang w:eastAsia="en-GB"/>
              </w:rPr>
            </w:pPr>
            <w:r w:rsidRPr="000C0972">
              <w:rPr>
                <w:rFonts w:ascii="Arial" w:hAnsi="Arial" w:cs="Arial"/>
              </w:rPr>
              <w:t xml:space="preserve">Provide support, help and </w:t>
            </w:r>
            <w:r w:rsidR="00A2354E" w:rsidRPr="000C0972">
              <w:rPr>
                <w:rFonts w:ascii="Arial" w:hAnsi="Arial" w:cs="Arial"/>
              </w:rPr>
              <w:t>positive relationships</w:t>
            </w:r>
            <w:r w:rsidRPr="000C0972">
              <w:rPr>
                <w:rFonts w:ascii="Arial" w:hAnsi="Arial" w:cs="Arial"/>
              </w:rPr>
              <w:t xml:space="preserve"> for parents/carers and their children. Empower parents, encourage effective parenting and promote involvement in their children’s learning.</w:t>
            </w:r>
          </w:p>
          <w:p w:rsidR="00DA36BE" w:rsidRPr="000C0972" w:rsidRDefault="00DA36BE" w:rsidP="00DA36BE">
            <w:pPr>
              <w:spacing w:line="240" w:lineRule="atLeast"/>
              <w:ind w:left="-360"/>
              <w:rPr>
                <w:rFonts w:ascii="Arial" w:eastAsia="Times New Roman" w:hAnsi="Arial" w:cs="Arial"/>
                <w:color w:val="333333"/>
                <w:spacing w:val="15"/>
                <w:lang w:eastAsia="en-GB"/>
              </w:rPr>
            </w:pPr>
          </w:p>
          <w:p w:rsidR="005172BF" w:rsidRPr="000C0972" w:rsidRDefault="004F3641" w:rsidP="00DA36BE">
            <w:pPr>
              <w:pStyle w:val="ListParagraph"/>
              <w:numPr>
                <w:ilvl w:val="0"/>
                <w:numId w:val="20"/>
              </w:numPr>
              <w:spacing w:line="240" w:lineRule="atLeast"/>
              <w:rPr>
                <w:rFonts w:ascii="Arial" w:eastAsia="Times New Roman" w:hAnsi="Arial" w:cs="Arial"/>
                <w:color w:val="333333"/>
                <w:spacing w:val="15"/>
                <w:lang w:eastAsia="en-GB"/>
              </w:rPr>
            </w:pPr>
            <w:r w:rsidRPr="000C0972">
              <w:rPr>
                <w:rFonts w:ascii="Arial" w:hAnsi="Arial" w:cs="Arial"/>
              </w:rPr>
              <w:t>Provide high quality information and advice to help them make the best possible decisions.</w:t>
            </w:r>
          </w:p>
        </w:tc>
      </w:tr>
      <w:tr w:rsidR="006051EE" w:rsidRPr="000C0972" w:rsidTr="0024005D">
        <w:tc>
          <w:tcPr>
            <w:tcW w:w="7054" w:type="dxa"/>
          </w:tcPr>
          <w:p w:rsidR="006051EE" w:rsidRPr="000C0972" w:rsidRDefault="006051EE">
            <w:pPr>
              <w:rPr>
                <w:rFonts w:ascii="Arial" w:hAnsi="Arial" w:cs="Arial"/>
              </w:rPr>
            </w:pPr>
            <w:r w:rsidRPr="000C0972">
              <w:rPr>
                <w:rFonts w:ascii="Arial" w:hAnsi="Arial" w:cs="Arial"/>
              </w:rPr>
              <w:t xml:space="preserve">EAL – </w:t>
            </w:r>
            <w:r w:rsidR="00DA36BE" w:rsidRPr="000C0972">
              <w:rPr>
                <w:rFonts w:ascii="Arial" w:hAnsi="Arial" w:cs="Arial"/>
              </w:rPr>
              <w:t xml:space="preserve">Inclusive and </w:t>
            </w:r>
            <w:r w:rsidR="007F2650" w:rsidRPr="000C0972">
              <w:rPr>
                <w:rFonts w:ascii="Arial" w:hAnsi="Arial" w:cs="Arial"/>
              </w:rPr>
              <w:t>Intensive support</w:t>
            </w:r>
          </w:p>
          <w:p w:rsidR="0024005D" w:rsidRPr="000C0972" w:rsidRDefault="0024005D">
            <w:pPr>
              <w:rPr>
                <w:rFonts w:ascii="Arial" w:hAnsi="Arial" w:cs="Arial"/>
              </w:rPr>
            </w:pPr>
          </w:p>
          <w:p w:rsidR="0024005D" w:rsidRPr="000C0972" w:rsidRDefault="0024005D">
            <w:pPr>
              <w:rPr>
                <w:rFonts w:ascii="Arial" w:hAnsi="Arial" w:cs="Arial"/>
              </w:rPr>
            </w:pPr>
          </w:p>
          <w:p w:rsidR="0024005D" w:rsidRPr="000C0972" w:rsidRDefault="0024005D">
            <w:pPr>
              <w:rPr>
                <w:rFonts w:ascii="Arial" w:hAnsi="Arial" w:cs="Arial"/>
              </w:rPr>
            </w:pPr>
          </w:p>
          <w:p w:rsidR="0024005D" w:rsidRPr="000C0972" w:rsidRDefault="0024005D">
            <w:pPr>
              <w:rPr>
                <w:rFonts w:ascii="Arial" w:hAnsi="Arial" w:cs="Arial"/>
              </w:rPr>
            </w:pPr>
          </w:p>
        </w:tc>
        <w:tc>
          <w:tcPr>
            <w:tcW w:w="7120" w:type="dxa"/>
          </w:tcPr>
          <w:p w:rsidR="000441CF" w:rsidRPr="000C0972" w:rsidRDefault="000441CF" w:rsidP="00DA36BE">
            <w:pPr>
              <w:pStyle w:val="ListParagraph"/>
              <w:numPr>
                <w:ilvl w:val="0"/>
                <w:numId w:val="21"/>
              </w:numPr>
              <w:shd w:val="clear" w:color="auto" w:fill="FFFFFF"/>
              <w:rPr>
                <w:rFonts w:ascii="Arial" w:hAnsi="Arial" w:cs="Arial"/>
              </w:rPr>
            </w:pPr>
            <w:r w:rsidRPr="000C0972">
              <w:rPr>
                <w:rFonts w:ascii="Arial" w:hAnsi="Arial" w:cs="Arial"/>
              </w:rPr>
              <w:lastRenderedPageBreak/>
              <w:t xml:space="preserve">EAL </w:t>
            </w:r>
            <w:r w:rsidR="00DA36BE" w:rsidRPr="000C0972">
              <w:rPr>
                <w:rFonts w:ascii="Arial" w:hAnsi="Arial" w:cs="Arial"/>
              </w:rPr>
              <w:t>lead + JC+ central team</w:t>
            </w:r>
            <w:r w:rsidRPr="000C0972">
              <w:rPr>
                <w:rFonts w:ascii="Arial" w:hAnsi="Arial" w:cs="Arial"/>
              </w:rPr>
              <w:t xml:space="preserve"> – focus on foundation stage</w:t>
            </w:r>
            <w:r w:rsidR="00DA36BE" w:rsidRPr="000C0972">
              <w:rPr>
                <w:rFonts w:ascii="Arial" w:hAnsi="Arial" w:cs="Arial"/>
              </w:rPr>
              <w:t xml:space="preserve">s </w:t>
            </w:r>
            <w:r w:rsidR="00DA36BE" w:rsidRPr="000C0972">
              <w:rPr>
                <w:rFonts w:ascii="Arial" w:hAnsi="Arial" w:cs="Arial"/>
              </w:rPr>
              <w:lastRenderedPageBreak/>
              <w:t>conversational and basic communication needs</w:t>
            </w:r>
            <w:r w:rsidRPr="000C0972">
              <w:rPr>
                <w:rFonts w:ascii="Arial" w:hAnsi="Arial" w:cs="Arial"/>
              </w:rPr>
              <w:t xml:space="preserve"> </w:t>
            </w:r>
            <w:r w:rsidR="00DA36BE" w:rsidRPr="000C0972">
              <w:rPr>
                <w:rFonts w:ascii="Arial" w:hAnsi="Arial" w:cs="Arial"/>
              </w:rPr>
              <w:t>in class</w:t>
            </w:r>
            <w:r w:rsidRPr="000C0972">
              <w:rPr>
                <w:rFonts w:ascii="Arial" w:hAnsi="Arial" w:cs="Arial"/>
              </w:rPr>
              <w:t>. Provide support for both pupils and parents settling into a new school.</w:t>
            </w:r>
          </w:p>
          <w:p w:rsidR="000441CF" w:rsidRPr="000C0972" w:rsidRDefault="00DA36BE" w:rsidP="00DA36BE">
            <w:pPr>
              <w:pStyle w:val="ListParagraph"/>
              <w:numPr>
                <w:ilvl w:val="0"/>
                <w:numId w:val="21"/>
              </w:numPr>
              <w:shd w:val="clear" w:color="auto" w:fill="FFFFFF"/>
              <w:outlineLvl w:val="2"/>
              <w:rPr>
                <w:rFonts w:ascii="Arial" w:eastAsia="Times New Roman" w:hAnsi="Arial" w:cs="Arial"/>
                <w:lang w:eastAsia="en-GB"/>
              </w:rPr>
            </w:pPr>
            <w:r w:rsidRPr="000C0972">
              <w:rPr>
                <w:rFonts w:ascii="Arial" w:eastAsia="Times New Roman" w:hAnsi="Arial" w:cs="Arial"/>
                <w:lang w:eastAsia="en-GB"/>
              </w:rPr>
              <w:t>Intensive support provided Yrs. 5 and 6 new pupils (pilot JP/EAL programme)</w:t>
            </w:r>
          </w:p>
          <w:p w:rsidR="000441CF" w:rsidRPr="000C0972" w:rsidRDefault="000441CF" w:rsidP="00DA36BE">
            <w:pPr>
              <w:pStyle w:val="ListParagraph"/>
              <w:numPr>
                <w:ilvl w:val="0"/>
                <w:numId w:val="21"/>
              </w:numPr>
              <w:shd w:val="clear" w:color="auto" w:fill="FFFFFF"/>
              <w:rPr>
                <w:rFonts w:ascii="Arial" w:hAnsi="Arial" w:cs="Arial"/>
              </w:rPr>
            </w:pPr>
            <w:r w:rsidRPr="000C0972">
              <w:rPr>
                <w:rFonts w:ascii="Arial" w:hAnsi="Arial" w:cs="Arial"/>
              </w:rPr>
              <w:t>Support pupils with their learning by:</w:t>
            </w:r>
          </w:p>
          <w:p w:rsidR="004F3641" w:rsidRPr="000C0972" w:rsidRDefault="004F3641" w:rsidP="00DA36BE">
            <w:pPr>
              <w:pStyle w:val="ListParagraph"/>
              <w:numPr>
                <w:ilvl w:val="0"/>
                <w:numId w:val="22"/>
              </w:numPr>
              <w:shd w:val="clear" w:color="auto" w:fill="FFFFFF"/>
              <w:rPr>
                <w:rFonts w:ascii="Arial" w:eastAsia="Times New Roman" w:hAnsi="Arial" w:cs="Arial"/>
                <w:lang w:eastAsia="en-GB"/>
              </w:rPr>
            </w:pPr>
            <w:r w:rsidRPr="000C0972">
              <w:rPr>
                <w:rFonts w:ascii="Arial" w:eastAsia="Times New Roman" w:hAnsi="Arial" w:cs="Arial"/>
                <w:lang w:eastAsia="en-GB"/>
              </w:rPr>
              <w:t xml:space="preserve">pre-teaching key vocabulary before </w:t>
            </w:r>
            <w:r w:rsidR="000441CF" w:rsidRPr="000C0972">
              <w:rPr>
                <w:rFonts w:ascii="Arial" w:eastAsia="Times New Roman" w:hAnsi="Arial" w:cs="Arial"/>
                <w:lang w:eastAsia="en-GB"/>
              </w:rPr>
              <w:t>a lesson</w:t>
            </w:r>
            <w:r w:rsidR="00DA36BE" w:rsidRPr="000C0972">
              <w:rPr>
                <w:rFonts w:ascii="Arial" w:eastAsia="Times New Roman" w:hAnsi="Arial" w:cs="Arial"/>
                <w:lang w:eastAsia="en-GB"/>
              </w:rPr>
              <w:t xml:space="preserve"> (links with extended day provision)</w:t>
            </w:r>
          </w:p>
          <w:p w:rsidR="004F3641" w:rsidRPr="000C0972" w:rsidRDefault="00DA36BE" w:rsidP="00DA36BE">
            <w:pPr>
              <w:numPr>
                <w:ilvl w:val="0"/>
                <w:numId w:val="22"/>
              </w:numPr>
              <w:shd w:val="clear" w:color="auto" w:fill="FFFFFF"/>
              <w:rPr>
                <w:rFonts w:ascii="Arial" w:eastAsia="Times New Roman" w:hAnsi="Arial" w:cs="Arial"/>
                <w:lang w:eastAsia="en-GB"/>
              </w:rPr>
            </w:pPr>
            <w:r w:rsidRPr="000C0972">
              <w:rPr>
                <w:rFonts w:ascii="Arial" w:eastAsia="Times New Roman" w:hAnsi="Arial" w:cs="Arial"/>
                <w:lang w:eastAsia="en-GB"/>
              </w:rPr>
              <w:t xml:space="preserve">finding appropriate visuals </w:t>
            </w:r>
            <w:r w:rsidR="004F3641" w:rsidRPr="000C0972">
              <w:rPr>
                <w:rFonts w:ascii="Arial" w:eastAsia="Times New Roman" w:hAnsi="Arial" w:cs="Arial"/>
                <w:lang w:eastAsia="en-GB"/>
              </w:rPr>
              <w:t>to help EAL learners access the lesson</w:t>
            </w:r>
          </w:p>
          <w:p w:rsidR="004F3641" w:rsidRPr="000C0972" w:rsidRDefault="004F3641" w:rsidP="00DA36BE">
            <w:pPr>
              <w:numPr>
                <w:ilvl w:val="0"/>
                <w:numId w:val="22"/>
              </w:numPr>
              <w:shd w:val="clear" w:color="auto" w:fill="FFFFFF"/>
              <w:rPr>
                <w:rFonts w:ascii="Arial" w:eastAsia="Times New Roman" w:hAnsi="Arial" w:cs="Arial"/>
                <w:lang w:eastAsia="en-GB"/>
              </w:rPr>
            </w:pPr>
            <w:r w:rsidRPr="000C0972">
              <w:rPr>
                <w:rFonts w:ascii="Arial" w:eastAsia="Times New Roman" w:hAnsi="Arial" w:cs="Arial"/>
                <w:lang w:eastAsia="en-GB"/>
              </w:rPr>
              <w:t>observing EAL learners to feed into teacher’s assessment and planning</w:t>
            </w:r>
          </w:p>
          <w:p w:rsidR="004F3641" w:rsidRPr="000C0972" w:rsidRDefault="004F3641" w:rsidP="00DA36BE">
            <w:pPr>
              <w:numPr>
                <w:ilvl w:val="0"/>
                <w:numId w:val="22"/>
              </w:numPr>
              <w:shd w:val="clear" w:color="auto" w:fill="FFFFFF"/>
              <w:rPr>
                <w:rFonts w:ascii="Arial" w:eastAsia="Times New Roman" w:hAnsi="Arial" w:cs="Arial"/>
                <w:lang w:eastAsia="en-GB"/>
              </w:rPr>
            </w:pPr>
            <w:r w:rsidRPr="000C0972">
              <w:rPr>
                <w:rFonts w:ascii="Arial" w:eastAsia="Times New Roman" w:hAnsi="Arial" w:cs="Arial"/>
                <w:lang w:eastAsia="en-GB"/>
              </w:rPr>
              <w:t>providing language models for EAL learners</w:t>
            </w:r>
          </w:p>
          <w:p w:rsidR="004F3641" w:rsidRPr="000C0972" w:rsidRDefault="004F3641" w:rsidP="006F2C71">
            <w:pPr>
              <w:pStyle w:val="ListParagraph"/>
              <w:numPr>
                <w:ilvl w:val="0"/>
                <w:numId w:val="24"/>
              </w:numPr>
              <w:shd w:val="clear" w:color="auto" w:fill="FFFFFF"/>
              <w:rPr>
                <w:rFonts w:ascii="Arial" w:eastAsia="Times New Roman" w:hAnsi="Arial" w:cs="Arial"/>
                <w:lang w:eastAsia="en-GB"/>
              </w:rPr>
            </w:pPr>
            <w:r w:rsidRPr="000C0972">
              <w:rPr>
                <w:rFonts w:ascii="Arial" w:eastAsia="Times New Roman" w:hAnsi="Arial" w:cs="Arial"/>
                <w:lang w:eastAsia="en-GB"/>
              </w:rPr>
              <w:t>facilitating group work in class –</w:t>
            </w:r>
            <w:r w:rsidR="00DA36BE" w:rsidRPr="000C0972">
              <w:rPr>
                <w:rFonts w:ascii="Arial" w:eastAsia="Times New Roman" w:hAnsi="Arial" w:cs="Arial"/>
                <w:lang w:eastAsia="en-GB"/>
              </w:rPr>
              <w:t>‘Young Interpreters’ and</w:t>
            </w:r>
            <w:r w:rsidRPr="000C0972">
              <w:rPr>
                <w:rFonts w:ascii="Arial" w:eastAsia="Times New Roman" w:hAnsi="Arial" w:cs="Arial"/>
                <w:lang w:eastAsia="en-GB"/>
              </w:rPr>
              <w:t xml:space="preserve"> learners who can provide good models of English</w:t>
            </w:r>
          </w:p>
          <w:p w:rsidR="004F3641" w:rsidRPr="000C0972" w:rsidRDefault="004F3641" w:rsidP="006F2C71">
            <w:pPr>
              <w:pStyle w:val="ListParagraph"/>
              <w:numPr>
                <w:ilvl w:val="0"/>
                <w:numId w:val="24"/>
              </w:numPr>
              <w:shd w:val="clear" w:color="auto" w:fill="FFFFFF"/>
              <w:rPr>
                <w:rFonts w:ascii="Arial" w:eastAsia="Times New Roman" w:hAnsi="Arial" w:cs="Arial"/>
                <w:lang w:eastAsia="en-GB"/>
              </w:rPr>
            </w:pPr>
            <w:r w:rsidRPr="000C0972">
              <w:rPr>
                <w:rFonts w:ascii="Arial" w:eastAsia="Times New Roman" w:hAnsi="Arial" w:cs="Arial"/>
                <w:lang w:eastAsia="en-GB"/>
              </w:rPr>
              <w:t>contributing towards planning</w:t>
            </w:r>
          </w:p>
          <w:p w:rsidR="004F3641" w:rsidRPr="000C0972" w:rsidRDefault="004F3641" w:rsidP="006F2C71">
            <w:pPr>
              <w:pStyle w:val="ListParagraph"/>
              <w:numPr>
                <w:ilvl w:val="0"/>
                <w:numId w:val="24"/>
              </w:numPr>
              <w:shd w:val="clear" w:color="auto" w:fill="FFFFFF"/>
              <w:rPr>
                <w:rFonts w:ascii="Arial" w:eastAsia="Times New Roman" w:hAnsi="Arial" w:cs="Arial"/>
                <w:lang w:eastAsia="en-GB"/>
              </w:rPr>
            </w:pPr>
            <w:r w:rsidRPr="000C0972">
              <w:rPr>
                <w:rFonts w:ascii="Arial" w:eastAsia="Times New Roman" w:hAnsi="Arial" w:cs="Arial"/>
                <w:lang w:eastAsia="en-GB"/>
              </w:rPr>
              <w:t>giving EAL learners an opportunity to rehearse an answer to a question privately before speaking in front of the class</w:t>
            </w:r>
          </w:p>
          <w:p w:rsidR="006051EE" w:rsidRPr="000C0972" w:rsidRDefault="004F3641" w:rsidP="006F2C71">
            <w:pPr>
              <w:pStyle w:val="ListParagraph"/>
              <w:numPr>
                <w:ilvl w:val="0"/>
                <w:numId w:val="24"/>
              </w:numPr>
              <w:shd w:val="clear" w:color="auto" w:fill="FFFFFF"/>
              <w:rPr>
                <w:rFonts w:ascii="Arial" w:eastAsia="Times New Roman" w:hAnsi="Arial" w:cs="Arial"/>
                <w:lang w:eastAsia="en-GB"/>
              </w:rPr>
            </w:pPr>
            <w:proofErr w:type="gramStart"/>
            <w:r w:rsidRPr="000C0972">
              <w:rPr>
                <w:rFonts w:ascii="Arial" w:eastAsia="Times New Roman" w:hAnsi="Arial" w:cs="Arial"/>
                <w:lang w:eastAsia="en-GB"/>
              </w:rPr>
              <w:t>role</w:t>
            </w:r>
            <w:proofErr w:type="gramEnd"/>
            <w:r w:rsidRPr="000C0972">
              <w:rPr>
                <w:rFonts w:ascii="Arial" w:eastAsia="Times New Roman" w:hAnsi="Arial" w:cs="Arial"/>
                <w:lang w:eastAsia="en-GB"/>
              </w:rPr>
              <w:t xml:space="preserve"> playing with the </w:t>
            </w:r>
            <w:r w:rsidR="000441CF" w:rsidRPr="000C0972">
              <w:rPr>
                <w:rFonts w:ascii="Arial" w:eastAsia="Times New Roman" w:hAnsi="Arial" w:cs="Arial"/>
                <w:lang w:eastAsia="en-GB"/>
              </w:rPr>
              <w:t xml:space="preserve">pupil to </w:t>
            </w:r>
            <w:r w:rsidRPr="000C0972">
              <w:rPr>
                <w:rFonts w:ascii="Arial" w:eastAsia="Times New Roman" w:hAnsi="Arial" w:cs="Arial"/>
                <w:lang w:eastAsia="en-GB"/>
              </w:rPr>
              <w:t>show what</w:t>
            </w:r>
            <w:r w:rsidR="000441CF" w:rsidRPr="000C0972">
              <w:rPr>
                <w:rFonts w:ascii="Arial" w:eastAsia="Times New Roman" w:hAnsi="Arial" w:cs="Arial"/>
                <w:lang w:eastAsia="en-GB"/>
              </w:rPr>
              <w:t xml:space="preserve"> the expectations of a task are.</w:t>
            </w:r>
          </w:p>
        </w:tc>
      </w:tr>
      <w:tr w:rsidR="006051EE" w:rsidRPr="000C0972" w:rsidTr="00822B72">
        <w:trPr>
          <w:trHeight w:val="1129"/>
        </w:trPr>
        <w:tc>
          <w:tcPr>
            <w:tcW w:w="7054" w:type="dxa"/>
          </w:tcPr>
          <w:p w:rsidR="0024005D" w:rsidRPr="000C0972" w:rsidRDefault="007F2650" w:rsidP="0024005D">
            <w:pPr>
              <w:tabs>
                <w:tab w:val="center" w:pos="3419"/>
              </w:tabs>
              <w:rPr>
                <w:rFonts w:ascii="Arial" w:hAnsi="Arial" w:cs="Arial"/>
              </w:rPr>
            </w:pPr>
            <w:r w:rsidRPr="000C0972">
              <w:rPr>
                <w:rFonts w:ascii="Arial" w:hAnsi="Arial" w:cs="Arial"/>
              </w:rPr>
              <w:lastRenderedPageBreak/>
              <w:t>BR@P</w:t>
            </w:r>
            <w:r w:rsidR="00DB425B" w:rsidRPr="000C0972">
              <w:rPr>
                <w:rFonts w:ascii="Arial" w:hAnsi="Arial" w:cs="Arial"/>
              </w:rPr>
              <w:t>: continuation</w:t>
            </w:r>
          </w:p>
          <w:p w:rsidR="0024005D" w:rsidRPr="000C0972" w:rsidRDefault="0024005D" w:rsidP="0024005D">
            <w:pPr>
              <w:tabs>
                <w:tab w:val="center" w:pos="3419"/>
              </w:tabs>
              <w:rPr>
                <w:rFonts w:ascii="Arial" w:hAnsi="Arial" w:cs="Arial"/>
              </w:rPr>
            </w:pPr>
          </w:p>
        </w:tc>
        <w:tc>
          <w:tcPr>
            <w:tcW w:w="7120" w:type="dxa"/>
          </w:tcPr>
          <w:p w:rsidR="004F3641" w:rsidRPr="000C0972" w:rsidRDefault="006F2C71" w:rsidP="006F2C71">
            <w:pPr>
              <w:pStyle w:val="ListParagraph"/>
              <w:numPr>
                <w:ilvl w:val="0"/>
                <w:numId w:val="25"/>
              </w:numPr>
              <w:rPr>
                <w:rFonts w:ascii="Arial" w:hAnsi="Arial" w:cs="Arial"/>
              </w:rPr>
            </w:pPr>
            <w:r w:rsidRPr="000C0972">
              <w:rPr>
                <w:rFonts w:ascii="Arial" w:hAnsi="Arial" w:cs="Arial"/>
              </w:rPr>
              <w:t>Class teachers and TA’s to undertake YARK assessments of all JP children within the year and from this to identify benchmark points prior to intervention.</w:t>
            </w:r>
          </w:p>
          <w:p w:rsidR="006F2C71" w:rsidRPr="000C0972" w:rsidRDefault="006F2C71" w:rsidP="006F2C71">
            <w:pPr>
              <w:pStyle w:val="ListParagraph"/>
              <w:numPr>
                <w:ilvl w:val="0"/>
                <w:numId w:val="25"/>
              </w:numPr>
              <w:rPr>
                <w:rFonts w:ascii="Arial" w:hAnsi="Arial" w:cs="Arial"/>
              </w:rPr>
            </w:pPr>
            <w:r w:rsidRPr="000C0972">
              <w:rPr>
                <w:rFonts w:ascii="Arial" w:hAnsi="Arial" w:cs="Arial"/>
              </w:rPr>
              <w:t>Ensure that all JP children have a structured, timetabled opportunity to undertake BR@P throughout the year: class teachers to prioritise this.</w:t>
            </w:r>
          </w:p>
          <w:p w:rsidR="006F2C71" w:rsidRPr="000C0972" w:rsidRDefault="006F2C71" w:rsidP="006F2C71">
            <w:pPr>
              <w:pStyle w:val="ListParagraph"/>
              <w:numPr>
                <w:ilvl w:val="0"/>
                <w:numId w:val="25"/>
              </w:numPr>
              <w:rPr>
                <w:rFonts w:ascii="Arial" w:hAnsi="Arial" w:cs="Arial"/>
              </w:rPr>
            </w:pPr>
            <w:r w:rsidRPr="000C0972">
              <w:rPr>
                <w:rFonts w:ascii="Arial" w:hAnsi="Arial" w:cs="Arial"/>
              </w:rPr>
              <w:t>Analyse impact of intervention on each pupil. Establish long term monitoring on long term impact.</w:t>
            </w:r>
          </w:p>
        </w:tc>
      </w:tr>
      <w:tr w:rsidR="006051EE" w:rsidRPr="000C0972" w:rsidTr="00461411">
        <w:trPr>
          <w:trHeight w:val="1048"/>
        </w:trPr>
        <w:tc>
          <w:tcPr>
            <w:tcW w:w="7054" w:type="dxa"/>
          </w:tcPr>
          <w:p w:rsidR="006051EE" w:rsidRPr="000C0972" w:rsidRDefault="006051EE">
            <w:pPr>
              <w:rPr>
                <w:rFonts w:ascii="Arial" w:hAnsi="Arial" w:cs="Arial"/>
              </w:rPr>
            </w:pPr>
            <w:r w:rsidRPr="000C0972">
              <w:rPr>
                <w:rFonts w:ascii="Arial" w:hAnsi="Arial" w:cs="Arial"/>
              </w:rPr>
              <w:t xml:space="preserve">Physical literacy – </w:t>
            </w:r>
            <w:r w:rsidR="007F2650" w:rsidRPr="000C0972">
              <w:rPr>
                <w:rFonts w:ascii="Arial" w:hAnsi="Arial" w:cs="Arial"/>
              </w:rPr>
              <w:t>Activity Clubs</w:t>
            </w:r>
          </w:p>
          <w:p w:rsidR="0024005D" w:rsidRPr="000C0972" w:rsidRDefault="0024005D">
            <w:pPr>
              <w:rPr>
                <w:rFonts w:ascii="Arial" w:hAnsi="Arial" w:cs="Arial"/>
              </w:rPr>
            </w:pPr>
          </w:p>
          <w:p w:rsidR="0024005D" w:rsidRPr="000C0972" w:rsidRDefault="0024005D">
            <w:pPr>
              <w:rPr>
                <w:rFonts w:ascii="Arial" w:hAnsi="Arial" w:cs="Arial"/>
              </w:rPr>
            </w:pPr>
          </w:p>
          <w:p w:rsidR="0024005D" w:rsidRPr="000C0972" w:rsidRDefault="0024005D">
            <w:pPr>
              <w:rPr>
                <w:rFonts w:ascii="Arial" w:hAnsi="Arial" w:cs="Arial"/>
              </w:rPr>
            </w:pPr>
          </w:p>
          <w:p w:rsidR="0024005D" w:rsidRPr="000C0972" w:rsidRDefault="0024005D">
            <w:pPr>
              <w:rPr>
                <w:rFonts w:ascii="Arial" w:hAnsi="Arial" w:cs="Arial"/>
              </w:rPr>
            </w:pPr>
          </w:p>
        </w:tc>
        <w:tc>
          <w:tcPr>
            <w:tcW w:w="7120" w:type="dxa"/>
          </w:tcPr>
          <w:p w:rsidR="00822B72" w:rsidRPr="000C0972" w:rsidRDefault="006F2C71" w:rsidP="00822B72">
            <w:pPr>
              <w:rPr>
                <w:rFonts w:ascii="Arial" w:hAnsi="Arial" w:cs="Arial"/>
              </w:rPr>
            </w:pPr>
            <w:r w:rsidRPr="000C0972">
              <w:rPr>
                <w:rFonts w:ascii="Arial" w:hAnsi="Arial" w:cs="Arial"/>
              </w:rPr>
              <w:t>Steve Ashton to continue work developing opportunities for increased participation with focus on JP pupils. These activities will be available before and after school and also reflected in the structure and expansion of his ‘school teams’ and the variety of sports available.</w:t>
            </w:r>
          </w:p>
          <w:p w:rsidR="006051EE" w:rsidRPr="000C0972" w:rsidRDefault="003F2DB6" w:rsidP="00461411">
            <w:pPr>
              <w:rPr>
                <w:rFonts w:ascii="Arial" w:hAnsi="Arial" w:cs="Arial"/>
              </w:rPr>
            </w:pPr>
            <w:r w:rsidRPr="000C0972">
              <w:rPr>
                <w:rFonts w:ascii="Arial" w:hAnsi="Arial" w:cs="Arial"/>
              </w:rPr>
              <w:t>This will help secure</w:t>
            </w:r>
            <w:r w:rsidR="00461411" w:rsidRPr="000C0972">
              <w:rPr>
                <w:rFonts w:ascii="Arial" w:hAnsi="Arial" w:cs="Arial"/>
              </w:rPr>
              <w:t>:</w:t>
            </w:r>
          </w:p>
          <w:p w:rsidR="00461411" w:rsidRPr="000C0972" w:rsidRDefault="00461411" w:rsidP="006F2C71">
            <w:pPr>
              <w:numPr>
                <w:ilvl w:val="0"/>
                <w:numId w:val="11"/>
              </w:numPr>
              <w:shd w:val="clear" w:color="auto" w:fill="FFFFFF"/>
              <w:rPr>
                <w:rFonts w:ascii="Arial" w:eastAsia="Times New Roman" w:hAnsi="Arial" w:cs="Arial"/>
                <w:color w:val="000000"/>
                <w:lang w:eastAsia="en-GB"/>
              </w:rPr>
            </w:pPr>
            <w:r w:rsidRPr="000C0972">
              <w:rPr>
                <w:rFonts w:ascii="Arial" w:eastAsia="Times New Roman" w:hAnsi="Arial" w:cs="Arial"/>
                <w:color w:val="000000"/>
                <w:lang w:eastAsia="en-GB"/>
              </w:rPr>
              <w:t>development of physical competence</w:t>
            </w:r>
          </w:p>
          <w:p w:rsidR="00461411" w:rsidRPr="000C0972" w:rsidRDefault="00461411" w:rsidP="006F2C71">
            <w:pPr>
              <w:numPr>
                <w:ilvl w:val="0"/>
                <w:numId w:val="11"/>
              </w:numPr>
              <w:shd w:val="clear" w:color="auto" w:fill="FFFFFF"/>
              <w:rPr>
                <w:rFonts w:ascii="Arial" w:eastAsia="Times New Roman" w:hAnsi="Arial" w:cs="Arial"/>
                <w:color w:val="000000"/>
                <w:lang w:eastAsia="en-GB"/>
              </w:rPr>
            </w:pPr>
            <w:r w:rsidRPr="000C0972">
              <w:rPr>
                <w:rFonts w:ascii="Arial" w:eastAsia="Times New Roman" w:hAnsi="Arial" w:cs="Arial"/>
                <w:color w:val="000000"/>
                <w:lang w:eastAsia="en-GB"/>
              </w:rPr>
              <w:t>confident participation in a wide variety of purposeful physical pursuits</w:t>
            </w:r>
          </w:p>
          <w:p w:rsidR="00461411" w:rsidRPr="000C0972" w:rsidRDefault="00461411" w:rsidP="006F2C71">
            <w:pPr>
              <w:numPr>
                <w:ilvl w:val="0"/>
                <w:numId w:val="11"/>
              </w:numPr>
              <w:shd w:val="clear" w:color="auto" w:fill="FFFFFF"/>
              <w:rPr>
                <w:rFonts w:ascii="Arial" w:eastAsia="Times New Roman" w:hAnsi="Arial" w:cs="Arial"/>
                <w:color w:val="000000"/>
                <w:lang w:eastAsia="en-GB"/>
              </w:rPr>
            </w:pPr>
            <w:r w:rsidRPr="000C0972">
              <w:rPr>
                <w:rFonts w:ascii="Arial" w:eastAsia="Times New Roman" w:hAnsi="Arial" w:cs="Arial"/>
                <w:color w:val="000000"/>
                <w:lang w:eastAsia="en-GB"/>
              </w:rPr>
              <w:t>effective interaction in a wide variety of situations and environments</w:t>
            </w:r>
          </w:p>
          <w:p w:rsidR="00461411" w:rsidRPr="000C0972" w:rsidRDefault="00461411" w:rsidP="006F2C71">
            <w:pPr>
              <w:numPr>
                <w:ilvl w:val="0"/>
                <w:numId w:val="11"/>
              </w:numPr>
              <w:shd w:val="clear" w:color="auto" w:fill="FFFFFF"/>
              <w:rPr>
                <w:rFonts w:ascii="Arial" w:eastAsia="Times New Roman" w:hAnsi="Arial" w:cs="Arial"/>
                <w:color w:val="000000"/>
                <w:lang w:eastAsia="en-GB"/>
              </w:rPr>
            </w:pPr>
            <w:r w:rsidRPr="000C0972">
              <w:rPr>
                <w:rFonts w:ascii="Arial" w:eastAsia="Times New Roman" w:hAnsi="Arial" w:cs="Arial"/>
                <w:color w:val="000000"/>
                <w:lang w:eastAsia="en-GB"/>
              </w:rPr>
              <w:lastRenderedPageBreak/>
              <w:t>development of confidence and self-esteem</w:t>
            </w:r>
          </w:p>
          <w:p w:rsidR="00461411" w:rsidRPr="000C0972" w:rsidRDefault="00461411" w:rsidP="006F2C71">
            <w:pPr>
              <w:numPr>
                <w:ilvl w:val="0"/>
                <w:numId w:val="11"/>
              </w:numPr>
              <w:shd w:val="clear" w:color="auto" w:fill="FFFFFF"/>
              <w:rPr>
                <w:rFonts w:ascii="Arial" w:eastAsia="Times New Roman" w:hAnsi="Arial" w:cs="Arial"/>
                <w:color w:val="000000"/>
                <w:lang w:eastAsia="en-GB"/>
              </w:rPr>
            </w:pPr>
            <w:r w:rsidRPr="000C0972">
              <w:rPr>
                <w:rFonts w:ascii="Arial" w:eastAsia="Times New Roman" w:hAnsi="Arial" w:cs="Arial"/>
                <w:color w:val="000000"/>
                <w:lang w:eastAsia="en-GB"/>
              </w:rPr>
              <w:t>sensitive interaction with others</w:t>
            </w:r>
          </w:p>
          <w:p w:rsidR="00461411" w:rsidRPr="000C0972" w:rsidRDefault="00461411" w:rsidP="006F2C71">
            <w:pPr>
              <w:numPr>
                <w:ilvl w:val="0"/>
                <w:numId w:val="11"/>
              </w:numPr>
              <w:shd w:val="clear" w:color="auto" w:fill="FFFFFF"/>
              <w:rPr>
                <w:rFonts w:ascii="Arial" w:eastAsia="Times New Roman" w:hAnsi="Arial" w:cs="Arial"/>
                <w:color w:val="000000"/>
                <w:lang w:eastAsia="en-GB"/>
              </w:rPr>
            </w:pPr>
            <w:r w:rsidRPr="000C0972">
              <w:rPr>
                <w:rFonts w:ascii="Arial" w:eastAsia="Times New Roman" w:hAnsi="Arial" w:cs="Arial"/>
                <w:color w:val="000000"/>
                <w:lang w:eastAsia="en-GB"/>
              </w:rPr>
              <w:t>knowledge and understanding of the importance of physical activity in maintaining health</w:t>
            </w:r>
          </w:p>
          <w:p w:rsidR="00461411" w:rsidRPr="000C0972" w:rsidRDefault="00461411" w:rsidP="006F2C71">
            <w:pPr>
              <w:numPr>
                <w:ilvl w:val="0"/>
                <w:numId w:val="11"/>
              </w:numPr>
              <w:shd w:val="clear" w:color="auto" w:fill="FFFFFF"/>
              <w:rPr>
                <w:rFonts w:ascii="Arial" w:eastAsia="Times New Roman" w:hAnsi="Arial" w:cs="Arial"/>
                <w:color w:val="000000"/>
                <w:lang w:eastAsia="en-GB"/>
              </w:rPr>
            </w:pPr>
            <w:r w:rsidRPr="000C0972">
              <w:rPr>
                <w:rFonts w:ascii="Arial" w:eastAsia="Times New Roman" w:hAnsi="Arial" w:cs="Arial"/>
                <w:color w:val="000000"/>
                <w:lang w:eastAsia="en-GB"/>
              </w:rPr>
              <w:t>commitment to participate in a range of purposeful physical pursuits</w:t>
            </w:r>
          </w:p>
          <w:p w:rsidR="00461411" w:rsidRPr="000C0972" w:rsidRDefault="00461411" w:rsidP="006F2C71">
            <w:pPr>
              <w:numPr>
                <w:ilvl w:val="0"/>
                <w:numId w:val="11"/>
              </w:numPr>
              <w:shd w:val="clear" w:color="auto" w:fill="FFFFFF"/>
              <w:rPr>
                <w:rFonts w:ascii="Arial" w:eastAsia="Times New Roman" w:hAnsi="Arial" w:cs="Arial"/>
                <w:color w:val="000000"/>
                <w:lang w:eastAsia="en-GB"/>
              </w:rPr>
            </w:pPr>
            <w:r w:rsidRPr="000C0972">
              <w:rPr>
                <w:rFonts w:ascii="Arial" w:eastAsia="Times New Roman" w:hAnsi="Arial" w:cs="Arial"/>
                <w:color w:val="000000"/>
                <w:lang w:eastAsia="en-GB"/>
              </w:rPr>
              <w:t>ability to reflect realistically on personal strengths and to select appropriate, purposeful physical pursuits in which to take part</w:t>
            </w:r>
          </w:p>
          <w:p w:rsidR="00461411" w:rsidRPr="000C0972" w:rsidRDefault="00461411" w:rsidP="006F2C71">
            <w:pPr>
              <w:numPr>
                <w:ilvl w:val="0"/>
                <w:numId w:val="11"/>
              </w:numPr>
              <w:shd w:val="clear" w:color="auto" w:fill="FFFFFF"/>
              <w:rPr>
                <w:rFonts w:ascii="Arial" w:eastAsia="Times New Roman" w:hAnsi="Arial" w:cs="Arial"/>
                <w:color w:val="000000"/>
                <w:lang w:eastAsia="en-GB"/>
              </w:rPr>
            </w:pPr>
            <w:r w:rsidRPr="000C0972">
              <w:rPr>
                <w:rFonts w:ascii="Arial" w:eastAsia="Times New Roman" w:hAnsi="Arial" w:cs="Arial"/>
                <w:color w:val="000000"/>
                <w:lang w:eastAsia="en-GB"/>
              </w:rPr>
              <w:t>appreciation of the value of purposeful physical pursuits in their potential to enhance the quality of life</w:t>
            </w:r>
          </w:p>
        </w:tc>
      </w:tr>
      <w:tr w:rsidR="007F2650" w:rsidRPr="000C0972" w:rsidTr="00461411">
        <w:trPr>
          <w:trHeight w:val="1048"/>
        </w:trPr>
        <w:tc>
          <w:tcPr>
            <w:tcW w:w="7054" w:type="dxa"/>
          </w:tcPr>
          <w:p w:rsidR="007F2650" w:rsidRPr="000C0972" w:rsidRDefault="007F2650" w:rsidP="007F2650">
            <w:pPr>
              <w:tabs>
                <w:tab w:val="left" w:pos="4772"/>
              </w:tabs>
              <w:rPr>
                <w:rFonts w:ascii="Arial" w:hAnsi="Arial" w:cs="Arial"/>
              </w:rPr>
            </w:pPr>
            <w:r w:rsidRPr="000C0972">
              <w:rPr>
                <w:rFonts w:ascii="Arial" w:hAnsi="Arial" w:cs="Arial"/>
              </w:rPr>
              <w:lastRenderedPageBreak/>
              <w:t>Conferencing and Feedback</w:t>
            </w:r>
          </w:p>
          <w:p w:rsidR="007F2650" w:rsidRPr="000C0972" w:rsidRDefault="007F2650">
            <w:pPr>
              <w:rPr>
                <w:rFonts w:ascii="Arial" w:hAnsi="Arial" w:cs="Arial"/>
              </w:rPr>
            </w:pPr>
          </w:p>
        </w:tc>
        <w:tc>
          <w:tcPr>
            <w:tcW w:w="7120" w:type="dxa"/>
          </w:tcPr>
          <w:p w:rsidR="007F2650" w:rsidRPr="000C0972" w:rsidRDefault="006F2C71" w:rsidP="006F2C71">
            <w:pPr>
              <w:pStyle w:val="ListParagraph"/>
              <w:numPr>
                <w:ilvl w:val="0"/>
                <w:numId w:val="26"/>
              </w:numPr>
              <w:rPr>
                <w:rFonts w:ascii="Arial" w:hAnsi="Arial" w:cs="Arial"/>
              </w:rPr>
            </w:pPr>
            <w:r w:rsidRPr="000C0972">
              <w:rPr>
                <w:rFonts w:ascii="Arial" w:hAnsi="Arial" w:cs="Arial"/>
              </w:rPr>
              <w:t>Securing the process of conferencing; class teacher and TA coaching/INSET on this and documentation produced to clarify.</w:t>
            </w:r>
          </w:p>
          <w:p w:rsidR="006F2C71" w:rsidRPr="000C0972" w:rsidRDefault="006F2C71" w:rsidP="006F2C71">
            <w:pPr>
              <w:pStyle w:val="ListParagraph"/>
              <w:numPr>
                <w:ilvl w:val="0"/>
                <w:numId w:val="26"/>
              </w:numPr>
              <w:rPr>
                <w:rFonts w:ascii="Arial" w:hAnsi="Arial" w:cs="Arial"/>
              </w:rPr>
            </w:pPr>
            <w:r w:rsidRPr="000C0972">
              <w:rPr>
                <w:rFonts w:ascii="Arial" w:hAnsi="Arial" w:cs="Arial"/>
              </w:rPr>
              <w:t>To monitor, review and evaluate the impact of this throughout the year on targeted children.</w:t>
            </w:r>
          </w:p>
        </w:tc>
      </w:tr>
      <w:tr w:rsidR="007F2650" w:rsidRPr="000C0972" w:rsidTr="00461411">
        <w:trPr>
          <w:trHeight w:val="1048"/>
        </w:trPr>
        <w:tc>
          <w:tcPr>
            <w:tcW w:w="7054" w:type="dxa"/>
          </w:tcPr>
          <w:p w:rsidR="007F2650" w:rsidRPr="000C0972" w:rsidRDefault="007F2650" w:rsidP="007F2650">
            <w:pPr>
              <w:tabs>
                <w:tab w:val="left" w:pos="4772"/>
              </w:tabs>
              <w:rPr>
                <w:rFonts w:ascii="Arial" w:hAnsi="Arial" w:cs="Arial"/>
              </w:rPr>
            </w:pPr>
            <w:r w:rsidRPr="000C0972">
              <w:rPr>
                <w:rFonts w:ascii="Arial" w:hAnsi="Arial" w:cs="Arial"/>
              </w:rPr>
              <w:t>Alternative/Outdoor activities- stimulating experiences (Activity week)</w:t>
            </w:r>
          </w:p>
        </w:tc>
        <w:tc>
          <w:tcPr>
            <w:tcW w:w="7120" w:type="dxa"/>
          </w:tcPr>
          <w:p w:rsidR="007F2650" w:rsidRPr="000C0972" w:rsidRDefault="00773861" w:rsidP="006F2C71">
            <w:pPr>
              <w:pStyle w:val="ListParagraph"/>
              <w:numPr>
                <w:ilvl w:val="0"/>
                <w:numId w:val="27"/>
              </w:numPr>
              <w:rPr>
                <w:rFonts w:ascii="Arial" w:hAnsi="Arial" w:cs="Arial"/>
              </w:rPr>
            </w:pPr>
            <w:r w:rsidRPr="000C0972">
              <w:rPr>
                <w:rFonts w:ascii="Arial" w:hAnsi="Arial" w:cs="Arial"/>
              </w:rPr>
              <w:t>To further develop the on-island activity weeks for UKS2 children: to promote interaction and knowledge of the island to children who may have little experience of this. To further promote the activities and sports that can be undertaken on the island and how to access these (links with ‘Physical literacy’).</w:t>
            </w:r>
          </w:p>
          <w:p w:rsidR="00773861" w:rsidRPr="000C0972" w:rsidRDefault="00773861" w:rsidP="006F2C71">
            <w:pPr>
              <w:pStyle w:val="ListParagraph"/>
              <w:numPr>
                <w:ilvl w:val="0"/>
                <w:numId w:val="27"/>
              </w:numPr>
              <w:rPr>
                <w:rFonts w:ascii="Arial" w:hAnsi="Arial" w:cs="Arial"/>
              </w:rPr>
            </w:pPr>
            <w:r w:rsidRPr="000C0972">
              <w:rPr>
                <w:rFonts w:ascii="Arial" w:hAnsi="Arial" w:cs="Arial"/>
              </w:rPr>
              <w:t>To provide all class teachers with a programme of activities available throughout the year, lead and coordinated by Pure Adventure, Absolute Adventure teams and school staff. Teachers and staff to develop this as part of developing broad curriculum opportunities.</w:t>
            </w:r>
          </w:p>
          <w:p w:rsidR="00773861" w:rsidRPr="000C0972" w:rsidRDefault="00773861" w:rsidP="006F2C71">
            <w:pPr>
              <w:pStyle w:val="ListParagraph"/>
              <w:numPr>
                <w:ilvl w:val="0"/>
                <w:numId w:val="27"/>
              </w:numPr>
              <w:rPr>
                <w:rFonts w:ascii="Arial" w:hAnsi="Arial" w:cs="Arial"/>
              </w:rPr>
            </w:pPr>
            <w:r w:rsidRPr="000C0972">
              <w:rPr>
                <w:rFonts w:ascii="Arial" w:hAnsi="Arial" w:cs="Arial"/>
              </w:rPr>
              <w:t>To focus on FS classes: to provide early intervention links to support lower PSED, knowledge of the world assessments and low S&amp;L levels: by providing stimulating activities to encourage deeper levels of understanding, talking and engagement.</w:t>
            </w:r>
          </w:p>
          <w:p w:rsidR="00773861" w:rsidRPr="000C0972" w:rsidRDefault="00773861" w:rsidP="006F2C71">
            <w:pPr>
              <w:pStyle w:val="ListParagraph"/>
              <w:numPr>
                <w:ilvl w:val="0"/>
                <w:numId w:val="27"/>
              </w:numPr>
              <w:rPr>
                <w:rFonts w:ascii="Arial" w:hAnsi="Arial" w:cs="Arial"/>
              </w:rPr>
            </w:pPr>
            <w:r w:rsidRPr="000C0972">
              <w:rPr>
                <w:rFonts w:ascii="Arial" w:hAnsi="Arial" w:cs="Arial"/>
              </w:rPr>
              <w:t>To evaluate the impact of these activities and opportunities on individual and specific groups of children (including JP) across the school: to identify next developments from this.</w:t>
            </w:r>
          </w:p>
        </w:tc>
      </w:tr>
      <w:tr w:rsidR="007F2650" w:rsidRPr="000C0972" w:rsidTr="00461411">
        <w:trPr>
          <w:trHeight w:val="1048"/>
        </w:trPr>
        <w:tc>
          <w:tcPr>
            <w:tcW w:w="7054" w:type="dxa"/>
          </w:tcPr>
          <w:p w:rsidR="007F2650" w:rsidRPr="000C0972" w:rsidRDefault="007F2650" w:rsidP="007F2650">
            <w:pPr>
              <w:tabs>
                <w:tab w:val="left" w:pos="4772"/>
              </w:tabs>
              <w:rPr>
                <w:rFonts w:ascii="Arial" w:hAnsi="Arial" w:cs="Arial"/>
              </w:rPr>
            </w:pPr>
            <w:r w:rsidRPr="000C0972">
              <w:rPr>
                <w:rFonts w:ascii="Arial" w:hAnsi="Arial" w:cs="Arial"/>
              </w:rPr>
              <w:t>Speech and Language developments- ‘WellComm’</w:t>
            </w:r>
          </w:p>
        </w:tc>
        <w:tc>
          <w:tcPr>
            <w:tcW w:w="7120" w:type="dxa"/>
          </w:tcPr>
          <w:p w:rsidR="007F2650" w:rsidRPr="000C0972" w:rsidRDefault="00773861" w:rsidP="00773861">
            <w:pPr>
              <w:pStyle w:val="ListParagraph"/>
              <w:numPr>
                <w:ilvl w:val="0"/>
                <w:numId w:val="28"/>
              </w:numPr>
              <w:rPr>
                <w:rFonts w:ascii="Arial" w:hAnsi="Arial" w:cs="Arial"/>
              </w:rPr>
            </w:pPr>
            <w:r w:rsidRPr="000C0972">
              <w:rPr>
                <w:rFonts w:ascii="Arial" w:hAnsi="Arial" w:cs="Arial"/>
              </w:rPr>
              <w:t>To secure the implementation of WellComm in FS; to collate and assess impact over the year and identify priority needs to SENCo and S&amp;L.</w:t>
            </w:r>
          </w:p>
          <w:p w:rsidR="00AB11DB" w:rsidRPr="000C0972" w:rsidRDefault="00AB11DB" w:rsidP="00773861">
            <w:pPr>
              <w:pStyle w:val="ListParagraph"/>
              <w:numPr>
                <w:ilvl w:val="0"/>
                <w:numId w:val="28"/>
              </w:numPr>
              <w:rPr>
                <w:rFonts w:ascii="Arial" w:hAnsi="Arial" w:cs="Arial"/>
              </w:rPr>
            </w:pPr>
            <w:r w:rsidRPr="000C0972">
              <w:rPr>
                <w:rFonts w:ascii="Arial" w:hAnsi="Arial" w:cs="Arial"/>
              </w:rPr>
              <w:t>To extend the programme into Year 1 and beyond as part of JP interventions available to staff.</w:t>
            </w:r>
          </w:p>
          <w:p w:rsidR="00AB11DB" w:rsidRPr="000C0972" w:rsidRDefault="00AB11DB" w:rsidP="00773861">
            <w:pPr>
              <w:pStyle w:val="ListParagraph"/>
              <w:numPr>
                <w:ilvl w:val="0"/>
                <w:numId w:val="28"/>
              </w:numPr>
              <w:rPr>
                <w:rFonts w:ascii="Arial" w:hAnsi="Arial" w:cs="Arial"/>
              </w:rPr>
            </w:pPr>
            <w:r w:rsidRPr="000C0972">
              <w:rPr>
                <w:rFonts w:ascii="Arial" w:hAnsi="Arial" w:cs="Arial"/>
              </w:rPr>
              <w:t>To provide INSET/coaching for staff to complete this effectively.</w:t>
            </w:r>
          </w:p>
        </w:tc>
      </w:tr>
      <w:tr w:rsidR="007F2650" w:rsidRPr="000C0972" w:rsidTr="00461411">
        <w:trPr>
          <w:trHeight w:val="1048"/>
        </w:trPr>
        <w:tc>
          <w:tcPr>
            <w:tcW w:w="7054" w:type="dxa"/>
          </w:tcPr>
          <w:p w:rsidR="007F2650" w:rsidRPr="000C0972" w:rsidRDefault="007F2650" w:rsidP="00250B49">
            <w:pPr>
              <w:tabs>
                <w:tab w:val="left" w:pos="4772"/>
              </w:tabs>
              <w:rPr>
                <w:rFonts w:ascii="Arial" w:hAnsi="Arial" w:cs="Arial"/>
              </w:rPr>
            </w:pPr>
            <w:r w:rsidRPr="000C0972">
              <w:rPr>
                <w:rFonts w:ascii="Arial" w:hAnsi="Arial" w:cs="Arial"/>
              </w:rPr>
              <w:lastRenderedPageBreak/>
              <w:t>Nurture group-</w:t>
            </w:r>
            <w:r w:rsidR="00250B49">
              <w:rPr>
                <w:rFonts w:ascii="Arial" w:hAnsi="Arial" w:cs="Arial"/>
              </w:rPr>
              <w:t>Family support</w:t>
            </w:r>
            <w:r w:rsidRPr="000C0972">
              <w:rPr>
                <w:rFonts w:ascii="Arial" w:hAnsi="Arial" w:cs="Arial"/>
              </w:rPr>
              <w:t xml:space="preserve"> and wellbeing</w:t>
            </w:r>
          </w:p>
        </w:tc>
        <w:tc>
          <w:tcPr>
            <w:tcW w:w="7120" w:type="dxa"/>
          </w:tcPr>
          <w:p w:rsidR="007F2650" w:rsidRPr="000C0972" w:rsidRDefault="00CF4574" w:rsidP="00CF4574">
            <w:pPr>
              <w:pStyle w:val="ListParagraph"/>
              <w:numPr>
                <w:ilvl w:val="0"/>
                <w:numId w:val="29"/>
              </w:numPr>
              <w:rPr>
                <w:rFonts w:ascii="Arial" w:hAnsi="Arial" w:cs="Arial"/>
              </w:rPr>
            </w:pPr>
            <w:r w:rsidRPr="000C0972">
              <w:rPr>
                <w:rFonts w:ascii="Arial" w:hAnsi="Arial" w:cs="Arial"/>
              </w:rPr>
              <w:t>To secure the current practice and provision from the Nurture group staff: ensure that assessments and analysis are complete and feedback into class teacher planning or anticipation/responses/support of individual children.</w:t>
            </w:r>
          </w:p>
          <w:p w:rsidR="00CF4574" w:rsidRPr="000C0972" w:rsidRDefault="00CF4574" w:rsidP="00CF4574">
            <w:pPr>
              <w:pStyle w:val="ListParagraph"/>
              <w:numPr>
                <w:ilvl w:val="0"/>
                <w:numId w:val="29"/>
              </w:numPr>
              <w:rPr>
                <w:rFonts w:ascii="Arial" w:hAnsi="Arial" w:cs="Arial"/>
              </w:rPr>
            </w:pPr>
            <w:r w:rsidRPr="000C0972">
              <w:rPr>
                <w:rFonts w:ascii="Arial" w:hAnsi="Arial" w:cs="Arial"/>
              </w:rPr>
              <w:t>To further develop the roles and interventions for TA’s supporting children transitioning into classes.</w:t>
            </w:r>
          </w:p>
          <w:p w:rsidR="00CF4574" w:rsidRPr="000C0972" w:rsidRDefault="00CF4574" w:rsidP="00CF4574">
            <w:pPr>
              <w:pStyle w:val="ListParagraph"/>
              <w:numPr>
                <w:ilvl w:val="0"/>
                <w:numId w:val="29"/>
              </w:numPr>
              <w:rPr>
                <w:rFonts w:ascii="Arial" w:hAnsi="Arial" w:cs="Arial"/>
              </w:rPr>
            </w:pPr>
            <w:r w:rsidRPr="000C0972">
              <w:rPr>
                <w:rFonts w:ascii="Arial" w:hAnsi="Arial" w:cs="Arial"/>
              </w:rPr>
              <w:t>To further develop links with ED/EP in line with Parentscope support.</w:t>
            </w:r>
          </w:p>
        </w:tc>
      </w:tr>
    </w:tbl>
    <w:p w:rsidR="00DA36BE" w:rsidRPr="000C0972" w:rsidRDefault="00DA36BE" w:rsidP="00E25A7C">
      <w:pPr>
        <w:autoSpaceDE w:val="0"/>
        <w:autoSpaceDN w:val="0"/>
        <w:adjustRightInd w:val="0"/>
        <w:spacing w:after="0" w:line="240" w:lineRule="auto"/>
        <w:rPr>
          <w:rFonts w:ascii="Arial" w:eastAsia="Times New Roman" w:hAnsi="Arial" w:cs="Arial"/>
          <w:b/>
          <w:bCs/>
          <w:sz w:val="20"/>
          <w:szCs w:val="20"/>
          <w:lang w:eastAsia="en-GB" w:bidi="ta-IN"/>
        </w:rPr>
      </w:pPr>
    </w:p>
    <w:p w:rsidR="0024005D" w:rsidRPr="000C0972" w:rsidRDefault="0024005D" w:rsidP="0024005D">
      <w:pPr>
        <w:spacing w:after="0" w:line="240" w:lineRule="auto"/>
        <w:rPr>
          <w:rFonts w:ascii="Arial" w:eastAsia="Times New Roman" w:hAnsi="Arial" w:cs="Arial"/>
          <w:sz w:val="20"/>
          <w:szCs w:val="20"/>
        </w:rPr>
      </w:pPr>
    </w:p>
    <w:tbl>
      <w:tblPr>
        <w:tblStyle w:val="TableGrid"/>
        <w:tblW w:w="0" w:type="auto"/>
        <w:tblLook w:val="04A0" w:firstRow="1" w:lastRow="0" w:firstColumn="1" w:lastColumn="0" w:noHBand="0" w:noVBand="1"/>
      </w:tblPr>
      <w:tblGrid>
        <w:gridCol w:w="7087"/>
        <w:gridCol w:w="7087"/>
      </w:tblGrid>
      <w:tr w:rsidR="0024005D" w:rsidRPr="000C0972" w:rsidTr="00B639E3">
        <w:tc>
          <w:tcPr>
            <w:tcW w:w="7087" w:type="dxa"/>
          </w:tcPr>
          <w:p w:rsidR="0024005D" w:rsidRPr="000C0972" w:rsidRDefault="0024005D" w:rsidP="00B639E3">
            <w:pPr>
              <w:rPr>
                <w:rFonts w:ascii="Arial" w:hAnsi="Arial" w:cs="Arial"/>
                <w:b/>
              </w:rPr>
            </w:pPr>
            <w:r w:rsidRPr="000C0972">
              <w:rPr>
                <w:rFonts w:ascii="Arial" w:hAnsi="Arial" w:cs="Arial"/>
                <w:b/>
              </w:rPr>
              <w:t>Other ideas</w:t>
            </w:r>
          </w:p>
        </w:tc>
        <w:tc>
          <w:tcPr>
            <w:tcW w:w="7087" w:type="dxa"/>
          </w:tcPr>
          <w:p w:rsidR="0024005D" w:rsidRPr="000C0972" w:rsidRDefault="0024005D" w:rsidP="00B639E3">
            <w:pPr>
              <w:rPr>
                <w:rFonts w:ascii="Arial" w:hAnsi="Arial" w:cs="Arial"/>
              </w:rPr>
            </w:pPr>
          </w:p>
        </w:tc>
      </w:tr>
      <w:tr w:rsidR="0024005D" w:rsidRPr="000C0972" w:rsidTr="00EF6929">
        <w:trPr>
          <w:trHeight w:val="547"/>
        </w:trPr>
        <w:tc>
          <w:tcPr>
            <w:tcW w:w="7087" w:type="dxa"/>
          </w:tcPr>
          <w:p w:rsidR="00461411" w:rsidRPr="000C0972" w:rsidRDefault="007F2650" w:rsidP="00B639E3">
            <w:pPr>
              <w:rPr>
                <w:rFonts w:ascii="Arial" w:hAnsi="Arial" w:cs="Arial"/>
              </w:rPr>
            </w:pPr>
            <w:r w:rsidRPr="000C0972">
              <w:rPr>
                <w:rFonts w:ascii="Arial" w:hAnsi="Arial" w:cs="Arial"/>
              </w:rPr>
              <w:t>School Meals (Caring Cooks)</w:t>
            </w:r>
          </w:p>
        </w:tc>
        <w:tc>
          <w:tcPr>
            <w:tcW w:w="7087" w:type="dxa"/>
          </w:tcPr>
          <w:p w:rsidR="0024005D" w:rsidRPr="000C0972" w:rsidRDefault="00CF4574" w:rsidP="00B639E3">
            <w:pPr>
              <w:rPr>
                <w:rFonts w:ascii="Arial" w:hAnsi="Arial" w:cs="Arial"/>
              </w:rPr>
            </w:pPr>
            <w:r w:rsidRPr="000C0972">
              <w:rPr>
                <w:rFonts w:ascii="Arial" w:hAnsi="Arial" w:cs="Arial"/>
              </w:rPr>
              <w:t xml:space="preserve">This is being reviewed </w:t>
            </w:r>
            <w:proofErr w:type="spellStart"/>
            <w:r w:rsidRPr="000C0972">
              <w:rPr>
                <w:rFonts w:ascii="Arial" w:hAnsi="Arial" w:cs="Arial"/>
              </w:rPr>
              <w:t>Aut</w:t>
            </w:r>
            <w:proofErr w:type="spellEnd"/>
            <w:r w:rsidR="002102A8">
              <w:rPr>
                <w:rFonts w:ascii="Arial" w:hAnsi="Arial" w:cs="Arial"/>
              </w:rPr>
              <w:t>/Spring</w:t>
            </w:r>
            <w:r w:rsidRPr="000C0972">
              <w:rPr>
                <w:rFonts w:ascii="Arial" w:hAnsi="Arial" w:cs="Arial"/>
              </w:rPr>
              <w:t xml:space="preserve"> term</w:t>
            </w:r>
            <w:r w:rsidR="002102A8">
              <w:rPr>
                <w:rFonts w:ascii="Arial" w:hAnsi="Arial" w:cs="Arial"/>
              </w:rPr>
              <w:t>s</w:t>
            </w:r>
            <w:r w:rsidRPr="000C0972">
              <w:rPr>
                <w:rFonts w:ascii="Arial" w:hAnsi="Arial" w:cs="Arial"/>
              </w:rPr>
              <w:t xml:space="preserve"> along with Nick Jewell (ED).</w:t>
            </w:r>
          </w:p>
        </w:tc>
      </w:tr>
    </w:tbl>
    <w:p w:rsidR="005172BF" w:rsidRPr="000C0972" w:rsidRDefault="005172BF" w:rsidP="00461411">
      <w:pPr>
        <w:shd w:val="clear" w:color="auto" w:fill="FFFFFF"/>
        <w:spacing w:after="0" w:line="240" w:lineRule="auto"/>
        <w:rPr>
          <w:rFonts w:ascii="Arial" w:eastAsia="Times New Roman" w:hAnsi="Arial" w:cs="Arial"/>
          <w:color w:val="212121"/>
          <w:sz w:val="24"/>
          <w:szCs w:val="24"/>
          <w:lang w:eastAsia="en-GB"/>
        </w:rPr>
      </w:pPr>
    </w:p>
    <w:p w:rsidR="003F2DB6" w:rsidRDefault="003F2DB6" w:rsidP="00461411">
      <w:pPr>
        <w:shd w:val="clear" w:color="auto" w:fill="FFFFFF"/>
        <w:spacing w:after="0" w:line="240" w:lineRule="auto"/>
        <w:rPr>
          <w:rFonts w:ascii="Arial" w:eastAsia="Times New Roman" w:hAnsi="Arial" w:cs="Arial"/>
          <w:color w:val="212121"/>
          <w:sz w:val="20"/>
          <w:szCs w:val="20"/>
          <w:lang w:eastAsia="en-GB"/>
        </w:rPr>
      </w:pPr>
    </w:p>
    <w:p w:rsidR="002102A8" w:rsidRDefault="002102A8" w:rsidP="00461411">
      <w:pPr>
        <w:shd w:val="clear" w:color="auto" w:fill="FFFFFF"/>
        <w:spacing w:after="0" w:line="240" w:lineRule="auto"/>
        <w:rPr>
          <w:rFonts w:ascii="Arial" w:eastAsia="Times New Roman" w:hAnsi="Arial" w:cs="Arial"/>
          <w:color w:val="212121"/>
          <w:sz w:val="20"/>
          <w:szCs w:val="20"/>
          <w:lang w:eastAsia="en-GB"/>
        </w:rPr>
      </w:pPr>
    </w:p>
    <w:p w:rsidR="002102A8" w:rsidRDefault="002102A8" w:rsidP="00461411">
      <w:pPr>
        <w:shd w:val="clear" w:color="auto" w:fill="FFFFFF"/>
        <w:spacing w:after="0" w:line="240" w:lineRule="auto"/>
        <w:rPr>
          <w:rFonts w:ascii="Arial" w:eastAsia="Times New Roman" w:hAnsi="Arial" w:cs="Arial"/>
          <w:color w:val="212121"/>
          <w:sz w:val="20"/>
          <w:szCs w:val="20"/>
          <w:lang w:eastAsia="en-GB"/>
        </w:rPr>
      </w:pPr>
    </w:p>
    <w:p w:rsidR="002102A8" w:rsidRDefault="002102A8" w:rsidP="00461411">
      <w:pPr>
        <w:shd w:val="clear" w:color="auto" w:fill="FFFFFF"/>
        <w:spacing w:after="0" w:line="240" w:lineRule="auto"/>
        <w:rPr>
          <w:rFonts w:ascii="Arial" w:eastAsia="Times New Roman" w:hAnsi="Arial" w:cs="Arial"/>
          <w:color w:val="212121"/>
          <w:sz w:val="20"/>
          <w:szCs w:val="20"/>
          <w:lang w:eastAsia="en-GB"/>
        </w:rPr>
      </w:pPr>
    </w:p>
    <w:p w:rsidR="002102A8" w:rsidRDefault="002102A8" w:rsidP="00461411">
      <w:pPr>
        <w:shd w:val="clear" w:color="auto" w:fill="FFFFFF"/>
        <w:spacing w:after="0" w:line="240" w:lineRule="auto"/>
        <w:rPr>
          <w:rFonts w:ascii="Arial" w:eastAsia="Times New Roman" w:hAnsi="Arial" w:cs="Arial"/>
          <w:color w:val="212121"/>
          <w:sz w:val="20"/>
          <w:szCs w:val="20"/>
          <w:lang w:eastAsia="en-GB"/>
        </w:rPr>
      </w:pPr>
    </w:p>
    <w:p w:rsidR="002102A8" w:rsidRDefault="002102A8" w:rsidP="00461411">
      <w:pPr>
        <w:shd w:val="clear" w:color="auto" w:fill="FFFFFF"/>
        <w:spacing w:after="0" w:line="240" w:lineRule="auto"/>
        <w:rPr>
          <w:rFonts w:ascii="Arial" w:eastAsia="Times New Roman" w:hAnsi="Arial" w:cs="Arial"/>
          <w:color w:val="212121"/>
          <w:sz w:val="20"/>
          <w:szCs w:val="20"/>
          <w:lang w:eastAsia="en-GB"/>
        </w:rPr>
      </w:pPr>
    </w:p>
    <w:p w:rsidR="002102A8" w:rsidRDefault="002102A8" w:rsidP="00461411">
      <w:pPr>
        <w:shd w:val="clear" w:color="auto" w:fill="FFFFFF"/>
        <w:spacing w:after="0" w:line="240" w:lineRule="auto"/>
        <w:rPr>
          <w:rFonts w:ascii="Arial" w:eastAsia="Times New Roman" w:hAnsi="Arial" w:cs="Arial"/>
          <w:b/>
          <w:color w:val="212121"/>
          <w:u w:val="single"/>
          <w:lang w:eastAsia="en-GB"/>
        </w:rPr>
      </w:pPr>
      <w:r w:rsidRPr="002102A8">
        <w:rPr>
          <w:rFonts w:ascii="Arial" w:eastAsia="Times New Roman" w:hAnsi="Arial" w:cs="Arial"/>
          <w:b/>
          <w:color w:val="212121"/>
          <w:u w:val="single"/>
          <w:lang w:eastAsia="en-GB"/>
        </w:rPr>
        <w:t>Anticipated costs</w:t>
      </w:r>
      <w:r>
        <w:rPr>
          <w:rFonts w:ascii="Arial" w:eastAsia="Times New Roman" w:hAnsi="Arial" w:cs="Arial"/>
          <w:b/>
          <w:color w:val="212121"/>
          <w:u w:val="single"/>
          <w:lang w:eastAsia="en-GB"/>
        </w:rPr>
        <w:t xml:space="preserve"> and allocation of resources</w:t>
      </w:r>
      <w:r w:rsidRPr="002102A8">
        <w:rPr>
          <w:rFonts w:ascii="Arial" w:eastAsia="Times New Roman" w:hAnsi="Arial" w:cs="Arial"/>
          <w:b/>
          <w:color w:val="212121"/>
          <w:u w:val="single"/>
          <w:lang w:eastAsia="en-GB"/>
        </w:rPr>
        <w:t>:</w:t>
      </w:r>
    </w:p>
    <w:p w:rsidR="002102A8" w:rsidRDefault="002102A8" w:rsidP="00461411">
      <w:pPr>
        <w:shd w:val="clear" w:color="auto" w:fill="FFFFFF"/>
        <w:spacing w:after="0" w:line="240" w:lineRule="auto"/>
        <w:rPr>
          <w:rFonts w:ascii="Arial" w:eastAsia="Times New Roman" w:hAnsi="Arial" w:cs="Arial"/>
          <w:b/>
          <w:color w:val="212121"/>
          <w:u w:val="single"/>
          <w:lang w:eastAsia="en-GB"/>
        </w:rPr>
      </w:pPr>
    </w:p>
    <w:p w:rsidR="002102A8" w:rsidRDefault="002102A8" w:rsidP="00461411">
      <w:pPr>
        <w:shd w:val="clear" w:color="auto" w:fill="FFFFFF"/>
        <w:spacing w:after="0" w:line="240" w:lineRule="auto"/>
        <w:rPr>
          <w:rFonts w:ascii="Arial" w:eastAsia="Times New Roman" w:hAnsi="Arial" w:cs="Arial"/>
          <w:color w:val="212121"/>
          <w:lang w:eastAsia="en-GB"/>
        </w:rPr>
      </w:pPr>
      <w:r>
        <w:rPr>
          <w:rFonts w:ascii="Arial" w:eastAsia="Times New Roman" w:hAnsi="Arial" w:cs="Arial"/>
          <w:color w:val="212121"/>
          <w:lang w:eastAsia="en-GB"/>
        </w:rPr>
        <w:t>Janvrin School’s anticipated Jersey Premium budget for 2018 is £117,280.</w:t>
      </w:r>
    </w:p>
    <w:p w:rsidR="002102A8" w:rsidRDefault="002102A8" w:rsidP="00461411">
      <w:pPr>
        <w:shd w:val="clear" w:color="auto" w:fill="FFFFFF"/>
        <w:spacing w:after="0" w:line="240" w:lineRule="auto"/>
        <w:rPr>
          <w:rFonts w:ascii="Arial" w:eastAsia="Times New Roman" w:hAnsi="Arial" w:cs="Arial"/>
          <w:color w:val="212121"/>
          <w:lang w:eastAsia="en-GB"/>
        </w:rPr>
      </w:pPr>
    </w:p>
    <w:p w:rsidR="002102A8" w:rsidRDefault="002102A8" w:rsidP="00461411">
      <w:pPr>
        <w:shd w:val="clear" w:color="auto" w:fill="FFFFFF"/>
        <w:spacing w:after="0" w:line="240" w:lineRule="auto"/>
        <w:rPr>
          <w:rFonts w:ascii="Arial" w:eastAsia="Times New Roman" w:hAnsi="Arial" w:cs="Arial"/>
          <w:color w:val="212121"/>
          <w:lang w:eastAsia="en-GB"/>
        </w:rPr>
      </w:pPr>
      <w:r>
        <w:rPr>
          <w:rFonts w:ascii="Arial" w:eastAsia="Times New Roman" w:hAnsi="Arial" w:cs="Arial"/>
          <w:color w:val="212121"/>
          <w:lang w:eastAsia="en-GB"/>
        </w:rPr>
        <w:t xml:space="preserve">As some of the interventions and resources are already established in the school from last year, </w:t>
      </w:r>
      <w:r w:rsidR="00250B49">
        <w:rPr>
          <w:rFonts w:ascii="Arial" w:eastAsia="Times New Roman" w:hAnsi="Arial" w:cs="Arial"/>
          <w:color w:val="212121"/>
          <w:lang w:eastAsia="en-GB"/>
        </w:rPr>
        <w:t>we are intending to use this budget to further develop some of the established</w:t>
      </w:r>
      <w:r w:rsidR="00BA2280">
        <w:rPr>
          <w:rFonts w:ascii="Arial" w:eastAsia="Times New Roman" w:hAnsi="Arial" w:cs="Arial"/>
          <w:color w:val="212121"/>
          <w:lang w:eastAsia="en-GB"/>
        </w:rPr>
        <w:t xml:space="preserve"> interventions and</w:t>
      </w:r>
      <w:r w:rsidR="00250B49">
        <w:rPr>
          <w:rFonts w:ascii="Arial" w:eastAsia="Times New Roman" w:hAnsi="Arial" w:cs="Arial"/>
          <w:color w:val="212121"/>
          <w:lang w:eastAsia="en-GB"/>
        </w:rPr>
        <w:t xml:space="preserve"> introduce new ones.</w:t>
      </w:r>
    </w:p>
    <w:p w:rsidR="00250B49" w:rsidRDefault="00250B49" w:rsidP="00461411">
      <w:pPr>
        <w:shd w:val="clear" w:color="auto" w:fill="FFFFFF"/>
        <w:spacing w:after="0" w:line="240" w:lineRule="auto"/>
        <w:rPr>
          <w:rFonts w:ascii="Arial" w:eastAsia="Times New Roman" w:hAnsi="Arial" w:cs="Arial"/>
          <w:color w:val="212121"/>
          <w:lang w:eastAsia="en-GB"/>
        </w:rPr>
      </w:pPr>
    </w:p>
    <w:p w:rsidR="00250B49" w:rsidRDefault="00250B49" w:rsidP="00461411">
      <w:pPr>
        <w:shd w:val="clear" w:color="auto" w:fill="FFFFFF"/>
        <w:spacing w:after="0" w:line="240" w:lineRule="auto"/>
        <w:rPr>
          <w:rFonts w:ascii="Arial" w:eastAsia="Times New Roman" w:hAnsi="Arial" w:cs="Arial"/>
          <w:color w:val="212121"/>
          <w:lang w:eastAsia="en-GB"/>
        </w:rPr>
      </w:pPr>
      <w:r>
        <w:rPr>
          <w:rFonts w:ascii="Arial" w:eastAsia="Times New Roman" w:hAnsi="Arial" w:cs="Arial"/>
          <w:color w:val="212121"/>
          <w:lang w:eastAsia="en-GB"/>
        </w:rPr>
        <w:t>Of the areas identified above, we would prioritise the following areas for specific Jersey Premium budget allocation:</w:t>
      </w:r>
    </w:p>
    <w:p w:rsidR="00250B49" w:rsidRDefault="00250B49" w:rsidP="00461411">
      <w:pPr>
        <w:shd w:val="clear" w:color="auto" w:fill="FFFFFF"/>
        <w:spacing w:after="0" w:line="240" w:lineRule="auto"/>
        <w:rPr>
          <w:rFonts w:ascii="Arial" w:eastAsia="Times New Roman" w:hAnsi="Arial" w:cs="Arial"/>
          <w:color w:val="212121"/>
          <w:lang w:eastAsia="en-GB"/>
        </w:rPr>
      </w:pPr>
    </w:p>
    <w:p w:rsidR="00250B49" w:rsidRDefault="00250B49" w:rsidP="00461411">
      <w:pPr>
        <w:shd w:val="clear" w:color="auto" w:fill="FFFFFF"/>
        <w:spacing w:after="0" w:line="240" w:lineRule="auto"/>
        <w:rPr>
          <w:rFonts w:ascii="Arial" w:eastAsia="Times New Roman" w:hAnsi="Arial" w:cs="Arial"/>
          <w:color w:val="212121"/>
          <w:lang w:eastAsia="en-GB"/>
        </w:rPr>
      </w:pPr>
    </w:p>
    <w:tbl>
      <w:tblPr>
        <w:tblStyle w:val="TableGrid"/>
        <w:tblW w:w="0" w:type="auto"/>
        <w:tblLook w:val="04A0" w:firstRow="1" w:lastRow="0" w:firstColumn="1" w:lastColumn="0" w:noHBand="0" w:noVBand="1"/>
      </w:tblPr>
      <w:tblGrid>
        <w:gridCol w:w="3369"/>
        <w:gridCol w:w="1842"/>
      </w:tblGrid>
      <w:tr w:rsidR="00BA2280" w:rsidRPr="00250B49" w:rsidTr="001E085C">
        <w:tc>
          <w:tcPr>
            <w:tcW w:w="3369" w:type="dxa"/>
          </w:tcPr>
          <w:p w:rsidR="00BA2280" w:rsidRPr="00250B49" w:rsidRDefault="00BA2280" w:rsidP="001E085C">
            <w:pPr>
              <w:jc w:val="center"/>
              <w:rPr>
                <w:rFonts w:ascii="Arial" w:eastAsia="Times New Roman" w:hAnsi="Arial" w:cs="Arial"/>
                <w:b/>
                <w:color w:val="212121"/>
                <w:lang w:eastAsia="en-GB"/>
              </w:rPr>
            </w:pPr>
            <w:r>
              <w:rPr>
                <w:rFonts w:ascii="Arial" w:eastAsia="Times New Roman" w:hAnsi="Arial" w:cs="Arial"/>
                <w:b/>
                <w:color w:val="212121"/>
                <w:lang w:eastAsia="en-GB"/>
              </w:rPr>
              <w:t>Strategy</w:t>
            </w:r>
          </w:p>
        </w:tc>
        <w:tc>
          <w:tcPr>
            <w:tcW w:w="1842" w:type="dxa"/>
          </w:tcPr>
          <w:p w:rsidR="00BA2280" w:rsidRPr="00250B49" w:rsidRDefault="00BA2280" w:rsidP="001E085C">
            <w:pPr>
              <w:jc w:val="center"/>
              <w:rPr>
                <w:rFonts w:ascii="Arial" w:eastAsia="Times New Roman" w:hAnsi="Arial" w:cs="Arial"/>
                <w:b/>
                <w:color w:val="212121"/>
                <w:lang w:eastAsia="en-GB"/>
              </w:rPr>
            </w:pPr>
            <w:r>
              <w:rPr>
                <w:rFonts w:ascii="Arial" w:eastAsia="Times New Roman" w:hAnsi="Arial" w:cs="Arial"/>
                <w:b/>
                <w:color w:val="212121"/>
                <w:lang w:eastAsia="en-GB"/>
              </w:rPr>
              <w:t>Budget allocation</w:t>
            </w:r>
          </w:p>
        </w:tc>
      </w:tr>
      <w:tr w:rsidR="00BA2280" w:rsidTr="001E085C">
        <w:tc>
          <w:tcPr>
            <w:tcW w:w="3369" w:type="dxa"/>
          </w:tcPr>
          <w:p w:rsidR="00BA2280" w:rsidRDefault="00BA2280" w:rsidP="001E085C">
            <w:pPr>
              <w:rPr>
                <w:rFonts w:ascii="Arial" w:hAnsi="Arial" w:cs="Arial"/>
              </w:rPr>
            </w:pPr>
            <w:r w:rsidRPr="000C0972">
              <w:rPr>
                <w:rFonts w:ascii="Arial" w:hAnsi="Arial" w:cs="Arial"/>
              </w:rPr>
              <w:t>Alternative/Outdoor activities</w:t>
            </w:r>
          </w:p>
          <w:p w:rsidR="00BA2280" w:rsidRDefault="00BA2280" w:rsidP="001E085C">
            <w:pPr>
              <w:rPr>
                <w:rFonts w:ascii="Arial" w:eastAsia="Times New Roman" w:hAnsi="Arial" w:cs="Arial"/>
                <w:color w:val="212121"/>
                <w:lang w:eastAsia="en-GB"/>
              </w:rPr>
            </w:pPr>
          </w:p>
        </w:tc>
        <w:tc>
          <w:tcPr>
            <w:tcW w:w="1842" w:type="dxa"/>
          </w:tcPr>
          <w:p w:rsidR="00BA2280" w:rsidRDefault="00BA2280" w:rsidP="001E085C">
            <w:pPr>
              <w:jc w:val="center"/>
              <w:rPr>
                <w:rFonts w:ascii="Arial" w:eastAsia="Times New Roman" w:hAnsi="Arial" w:cs="Arial"/>
                <w:color w:val="212121"/>
                <w:lang w:eastAsia="en-GB"/>
              </w:rPr>
            </w:pPr>
            <w:r>
              <w:rPr>
                <w:rFonts w:ascii="Arial" w:eastAsia="Times New Roman" w:hAnsi="Arial" w:cs="Arial"/>
                <w:color w:val="212121"/>
                <w:lang w:eastAsia="en-GB"/>
              </w:rPr>
              <w:t>£15,000</w:t>
            </w:r>
          </w:p>
        </w:tc>
      </w:tr>
      <w:tr w:rsidR="00BA2280" w:rsidTr="001E085C">
        <w:tc>
          <w:tcPr>
            <w:tcW w:w="3369" w:type="dxa"/>
          </w:tcPr>
          <w:p w:rsidR="00BA2280" w:rsidRPr="000C0972" w:rsidRDefault="00BA2280" w:rsidP="001E085C">
            <w:pPr>
              <w:rPr>
                <w:rFonts w:ascii="Arial" w:hAnsi="Arial" w:cs="Arial"/>
              </w:rPr>
            </w:pPr>
            <w:r w:rsidRPr="000C0972">
              <w:rPr>
                <w:rFonts w:ascii="Arial" w:hAnsi="Arial" w:cs="Arial"/>
              </w:rPr>
              <w:t xml:space="preserve">Extended day interventions </w:t>
            </w:r>
          </w:p>
          <w:p w:rsidR="00BA2280" w:rsidRDefault="00BA2280" w:rsidP="001E085C">
            <w:pPr>
              <w:rPr>
                <w:rFonts w:ascii="Arial" w:eastAsia="Times New Roman" w:hAnsi="Arial" w:cs="Arial"/>
                <w:color w:val="212121"/>
                <w:lang w:eastAsia="en-GB"/>
              </w:rPr>
            </w:pPr>
          </w:p>
        </w:tc>
        <w:tc>
          <w:tcPr>
            <w:tcW w:w="1842" w:type="dxa"/>
          </w:tcPr>
          <w:p w:rsidR="00BA2280" w:rsidRDefault="00BA2280" w:rsidP="001E085C">
            <w:pPr>
              <w:jc w:val="center"/>
              <w:rPr>
                <w:rFonts w:ascii="Arial" w:eastAsia="Times New Roman" w:hAnsi="Arial" w:cs="Arial"/>
                <w:color w:val="212121"/>
                <w:lang w:eastAsia="en-GB"/>
              </w:rPr>
            </w:pPr>
            <w:r>
              <w:rPr>
                <w:rFonts w:ascii="Arial" w:eastAsia="Times New Roman" w:hAnsi="Arial" w:cs="Arial"/>
                <w:color w:val="212121"/>
                <w:lang w:eastAsia="en-GB"/>
              </w:rPr>
              <w:t xml:space="preserve">£30,000 </w:t>
            </w:r>
          </w:p>
          <w:p w:rsidR="00BA2280" w:rsidRDefault="00BA2280" w:rsidP="001E085C">
            <w:pPr>
              <w:jc w:val="center"/>
              <w:rPr>
                <w:rFonts w:ascii="Arial" w:eastAsia="Times New Roman" w:hAnsi="Arial" w:cs="Arial"/>
                <w:color w:val="212121"/>
                <w:lang w:eastAsia="en-GB"/>
              </w:rPr>
            </w:pPr>
          </w:p>
        </w:tc>
      </w:tr>
      <w:tr w:rsidR="00BA2280" w:rsidTr="001E085C">
        <w:tc>
          <w:tcPr>
            <w:tcW w:w="3369" w:type="dxa"/>
          </w:tcPr>
          <w:p w:rsidR="00BA2280" w:rsidRDefault="00BA2280" w:rsidP="001E085C">
            <w:pPr>
              <w:rPr>
                <w:rFonts w:ascii="Arial" w:hAnsi="Arial" w:cs="Arial"/>
              </w:rPr>
            </w:pPr>
            <w:r w:rsidRPr="000C0972">
              <w:rPr>
                <w:rFonts w:ascii="Arial" w:hAnsi="Arial" w:cs="Arial"/>
              </w:rPr>
              <w:t>Nurture group</w:t>
            </w:r>
            <w:r>
              <w:rPr>
                <w:rFonts w:ascii="Arial" w:hAnsi="Arial" w:cs="Arial"/>
              </w:rPr>
              <w:t>/Family support</w:t>
            </w:r>
          </w:p>
          <w:p w:rsidR="00BA2280" w:rsidRDefault="00BA2280" w:rsidP="001E085C">
            <w:pPr>
              <w:rPr>
                <w:rFonts w:ascii="Arial" w:eastAsia="Times New Roman" w:hAnsi="Arial" w:cs="Arial"/>
                <w:color w:val="212121"/>
                <w:lang w:eastAsia="en-GB"/>
              </w:rPr>
            </w:pPr>
          </w:p>
        </w:tc>
        <w:tc>
          <w:tcPr>
            <w:tcW w:w="1842" w:type="dxa"/>
          </w:tcPr>
          <w:p w:rsidR="00BA2280" w:rsidRDefault="00BA2280" w:rsidP="001E085C">
            <w:pPr>
              <w:jc w:val="center"/>
              <w:rPr>
                <w:rFonts w:ascii="Arial" w:eastAsia="Times New Roman" w:hAnsi="Arial" w:cs="Arial"/>
                <w:color w:val="212121"/>
                <w:lang w:eastAsia="en-GB"/>
              </w:rPr>
            </w:pPr>
            <w:r>
              <w:rPr>
                <w:rFonts w:ascii="Arial" w:eastAsia="Times New Roman" w:hAnsi="Arial" w:cs="Arial"/>
                <w:color w:val="212121"/>
                <w:lang w:eastAsia="en-GB"/>
              </w:rPr>
              <w:t>£20,000</w:t>
            </w:r>
          </w:p>
        </w:tc>
      </w:tr>
      <w:tr w:rsidR="00BA2280" w:rsidTr="001E085C">
        <w:tc>
          <w:tcPr>
            <w:tcW w:w="3369" w:type="dxa"/>
          </w:tcPr>
          <w:p w:rsidR="00BA2280" w:rsidRPr="000C0972" w:rsidRDefault="00BA2280" w:rsidP="001E085C">
            <w:pPr>
              <w:tabs>
                <w:tab w:val="center" w:pos="3419"/>
              </w:tabs>
              <w:rPr>
                <w:rFonts w:ascii="Arial" w:hAnsi="Arial" w:cs="Arial"/>
              </w:rPr>
            </w:pPr>
            <w:r w:rsidRPr="000C0972">
              <w:rPr>
                <w:rFonts w:ascii="Arial" w:hAnsi="Arial" w:cs="Arial"/>
              </w:rPr>
              <w:t>BR@P: continuation</w:t>
            </w:r>
          </w:p>
          <w:p w:rsidR="00BA2280" w:rsidRDefault="00BA2280" w:rsidP="001E085C">
            <w:pPr>
              <w:rPr>
                <w:rFonts w:ascii="Arial" w:eastAsia="Times New Roman" w:hAnsi="Arial" w:cs="Arial"/>
                <w:color w:val="212121"/>
                <w:lang w:eastAsia="en-GB"/>
              </w:rPr>
            </w:pPr>
          </w:p>
        </w:tc>
        <w:tc>
          <w:tcPr>
            <w:tcW w:w="1842" w:type="dxa"/>
          </w:tcPr>
          <w:p w:rsidR="00BA2280" w:rsidRDefault="00BA2280" w:rsidP="001E085C">
            <w:pPr>
              <w:jc w:val="center"/>
              <w:rPr>
                <w:rFonts w:ascii="Arial" w:eastAsia="Times New Roman" w:hAnsi="Arial" w:cs="Arial"/>
                <w:color w:val="212121"/>
                <w:lang w:eastAsia="en-GB"/>
              </w:rPr>
            </w:pPr>
            <w:r>
              <w:rPr>
                <w:rFonts w:ascii="Arial" w:eastAsia="Times New Roman" w:hAnsi="Arial" w:cs="Arial"/>
                <w:color w:val="212121"/>
                <w:lang w:eastAsia="en-GB"/>
              </w:rPr>
              <w:lastRenderedPageBreak/>
              <w:t>£20,000</w:t>
            </w:r>
          </w:p>
        </w:tc>
      </w:tr>
      <w:tr w:rsidR="00BA2280" w:rsidTr="001E085C">
        <w:tc>
          <w:tcPr>
            <w:tcW w:w="3369" w:type="dxa"/>
          </w:tcPr>
          <w:p w:rsidR="00BA2280" w:rsidRDefault="00BA2280" w:rsidP="001E085C">
            <w:pPr>
              <w:rPr>
                <w:rFonts w:ascii="Arial" w:eastAsia="Times New Roman" w:hAnsi="Arial" w:cs="Arial"/>
                <w:color w:val="212121"/>
                <w:lang w:eastAsia="en-GB"/>
              </w:rPr>
            </w:pPr>
            <w:r>
              <w:rPr>
                <w:rFonts w:ascii="Arial" w:eastAsia="Times New Roman" w:hAnsi="Arial" w:cs="Arial"/>
                <w:color w:val="212121"/>
                <w:lang w:eastAsia="en-GB"/>
              </w:rPr>
              <w:lastRenderedPageBreak/>
              <w:t>Conferencing</w:t>
            </w:r>
          </w:p>
          <w:p w:rsidR="00BA2280" w:rsidRDefault="00BA2280" w:rsidP="001E085C">
            <w:pPr>
              <w:rPr>
                <w:rFonts w:ascii="Arial" w:eastAsia="Times New Roman" w:hAnsi="Arial" w:cs="Arial"/>
                <w:color w:val="212121"/>
                <w:lang w:eastAsia="en-GB"/>
              </w:rPr>
            </w:pPr>
          </w:p>
        </w:tc>
        <w:tc>
          <w:tcPr>
            <w:tcW w:w="1842" w:type="dxa"/>
          </w:tcPr>
          <w:p w:rsidR="00BA2280" w:rsidRDefault="00BA2280" w:rsidP="001E085C">
            <w:pPr>
              <w:jc w:val="center"/>
              <w:rPr>
                <w:rFonts w:ascii="Arial" w:eastAsia="Times New Roman" w:hAnsi="Arial" w:cs="Arial"/>
                <w:color w:val="212121"/>
                <w:lang w:eastAsia="en-GB"/>
              </w:rPr>
            </w:pPr>
            <w:r>
              <w:rPr>
                <w:rFonts w:ascii="Arial" w:eastAsia="Times New Roman" w:hAnsi="Arial" w:cs="Arial"/>
                <w:color w:val="212121"/>
                <w:lang w:eastAsia="en-GB"/>
              </w:rPr>
              <w:t>£20,000</w:t>
            </w:r>
          </w:p>
        </w:tc>
      </w:tr>
      <w:tr w:rsidR="00BA2280" w:rsidTr="001E085C">
        <w:tc>
          <w:tcPr>
            <w:tcW w:w="3369" w:type="dxa"/>
          </w:tcPr>
          <w:p w:rsidR="00BA2280" w:rsidRDefault="00BA2280" w:rsidP="001E085C">
            <w:pPr>
              <w:rPr>
                <w:rFonts w:ascii="Arial" w:eastAsia="Times New Roman" w:hAnsi="Arial" w:cs="Arial"/>
                <w:color w:val="212121"/>
                <w:lang w:eastAsia="en-GB"/>
              </w:rPr>
            </w:pPr>
            <w:r>
              <w:rPr>
                <w:rFonts w:ascii="Arial" w:eastAsia="Times New Roman" w:hAnsi="Arial" w:cs="Arial"/>
                <w:color w:val="212121"/>
                <w:lang w:eastAsia="en-GB"/>
              </w:rPr>
              <w:t>Communication and Language</w:t>
            </w:r>
          </w:p>
          <w:p w:rsidR="00BA2280" w:rsidRDefault="00BA2280" w:rsidP="001E085C">
            <w:pPr>
              <w:rPr>
                <w:rFonts w:ascii="Arial" w:eastAsia="Times New Roman" w:hAnsi="Arial" w:cs="Arial"/>
                <w:color w:val="212121"/>
                <w:lang w:eastAsia="en-GB"/>
              </w:rPr>
            </w:pPr>
            <w:r>
              <w:rPr>
                <w:rFonts w:ascii="Arial" w:eastAsia="Times New Roman" w:hAnsi="Arial" w:cs="Arial"/>
                <w:color w:val="212121"/>
                <w:lang w:eastAsia="en-GB"/>
              </w:rPr>
              <w:t>(including EAL)</w:t>
            </w:r>
          </w:p>
        </w:tc>
        <w:tc>
          <w:tcPr>
            <w:tcW w:w="1842" w:type="dxa"/>
          </w:tcPr>
          <w:p w:rsidR="00BA2280" w:rsidRDefault="00BA2280" w:rsidP="001E085C">
            <w:pPr>
              <w:jc w:val="center"/>
              <w:rPr>
                <w:rFonts w:ascii="Arial" w:eastAsia="Times New Roman" w:hAnsi="Arial" w:cs="Arial"/>
                <w:color w:val="212121"/>
                <w:lang w:eastAsia="en-GB"/>
              </w:rPr>
            </w:pPr>
            <w:r>
              <w:rPr>
                <w:rFonts w:ascii="Arial" w:eastAsia="Times New Roman" w:hAnsi="Arial" w:cs="Arial"/>
                <w:color w:val="212121"/>
                <w:lang w:eastAsia="en-GB"/>
              </w:rPr>
              <w:t>£10,000</w:t>
            </w:r>
          </w:p>
        </w:tc>
      </w:tr>
    </w:tbl>
    <w:p w:rsidR="00BA2280" w:rsidRPr="002102A8" w:rsidRDefault="00BA2280" w:rsidP="00461411">
      <w:pPr>
        <w:shd w:val="clear" w:color="auto" w:fill="FFFFFF"/>
        <w:spacing w:after="0" w:line="240" w:lineRule="auto"/>
        <w:rPr>
          <w:rFonts w:ascii="Arial" w:eastAsia="Times New Roman" w:hAnsi="Arial" w:cs="Arial"/>
          <w:color w:val="212121"/>
          <w:lang w:eastAsia="en-GB"/>
        </w:rPr>
      </w:pPr>
    </w:p>
    <w:sectPr w:rsidR="00BA2280" w:rsidRPr="002102A8" w:rsidSect="00216D23">
      <w:headerReference w:type="even" r:id="rId9"/>
      <w:headerReference w:type="default" r:id="rId10"/>
      <w:footerReference w:type="even" r:id="rId11"/>
      <w:footerReference w:type="default" r:id="rId12"/>
      <w:headerReference w:type="first" r:id="rId13"/>
      <w:footerReference w:type="first" r:id="rId14"/>
      <w:pgSz w:w="16838" w:h="11906" w:orient="landscape"/>
      <w:pgMar w:top="284"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043" w:rsidRDefault="00575043" w:rsidP="00575043">
      <w:pPr>
        <w:spacing w:after="0" w:line="240" w:lineRule="auto"/>
      </w:pPr>
      <w:r>
        <w:separator/>
      </w:r>
    </w:p>
  </w:endnote>
  <w:endnote w:type="continuationSeparator" w:id="0">
    <w:p w:rsidR="00575043" w:rsidRDefault="00575043" w:rsidP="00575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043" w:rsidRDefault="00575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043" w:rsidRDefault="00575043">
    <w:pPr>
      <w:pStyle w:val="Footer"/>
    </w:pPr>
    <w:bookmarkStart w:id="0" w:name="_GoBack"/>
    <w:bookmarkEnd w:id="0"/>
    <w:r>
      <w:rPr>
        <w:noProof/>
        <w:lang w:eastAsia="en-GB"/>
      </w:rPr>
      <w:drawing>
        <wp:anchor distT="0" distB="0" distL="114300" distR="114300" simplePos="0" relativeHeight="251658240" behindDoc="1" locked="0" layoutInCell="1" allowOverlap="1">
          <wp:simplePos x="0" y="0"/>
          <wp:positionH relativeFrom="column">
            <wp:posOffset>8876030</wp:posOffset>
          </wp:positionH>
          <wp:positionV relativeFrom="paragraph">
            <wp:posOffset>55880</wp:posOffset>
          </wp:positionV>
          <wp:extent cx="752475" cy="501650"/>
          <wp:effectExtent l="0" t="0" r="9525" b="0"/>
          <wp:wrapTight wrapText="bothSides">
            <wp:wrapPolygon edited="0">
              <wp:start x="0" y="0"/>
              <wp:lineTo x="0" y="20506"/>
              <wp:lineTo x="21327" y="20506"/>
              <wp:lineTo x="21327" y="0"/>
              <wp:lineTo x="0" y="0"/>
            </wp:wrapPolygon>
          </wp:wrapTight>
          <wp:docPr id="7" name="Picture 7" descr="H:\Adriaun\Logos\RRS Level 1 logo.jpg"/>
          <wp:cNvGraphicFramePr/>
          <a:graphic xmlns:a="http://schemas.openxmlformats.org/drawingml/2006/main">
            <a:graphicData uri="http://schemas.openxmlformats.org/drawingml/2006/picture">
              <pic:pic xmlns:pic="http://schemas.openxmlformats.org/drawingml/2006/picture">
                <pic:nvPicPr>
                  <pic:cNvPr id="7" name="Picture 7" descr="H:\Adriaun\Logos\RRS Level 1 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 cy="5016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043" w:rsidRDefault="00575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043" w:rsidRDefault="00575043" w:rsidP="00575043">
      <w:pPr>
        <w:spacing w:after="0" w:line="240" w:lineRule="auto"/>
      </w:pPr>
      <w:r>
        <w:separator/>
      </w:r>
    </w:p>
  </w:footnote>
  <w:footnote w:type="continuationSeparator" w:id="0">
    <w:p w:rsidR="00575043" w:rsidRDefault="00575043" w:rsidP="005750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043" w:rsidRDefault="005750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043" w:rsidRDefault="005750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043" w:rsidRDefault="005750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7EC1"/>
    <w:multiLevelType w:val="hybridMultilevel"/>
    <w:tmpl w:val="2D72D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A367A5"/>
    <w:multiLevelType w:val="hybridMultilevel"/>
    <w:tmpl w:val="49083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A926BF"/>
    <w:multiLevelType w:val="hybridMultilevel"/>
    <w:tmpl w:val="3D0A1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5251D3"/>
    <w:multiLevelType w:val="hybridMultilevel"/>
    <w:tmpl w:val="932C7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606056"/>
    <w:multiLevelType w:val="hybridMultilevel"/>
    <w:tmpl w:val="FBF0F076"/>
    <w:lvl w:ilvl="0" w:tplc="08090001">
      <w:start w:val="1"/>
      <w:numFmt w:val="bullet"/>
      <w:lvlText w:val=""/>
      <w:lvlJc w:val="left"/>
      <w:pPr>
        <w:ind w:left="1413" w:hanging="360"/>
      </w:pPr>
      <w:rPr>
        <w:rFonts w:ascii="Symbol" w:hAnsi="Symbol" w:hint="default"/>
      </w:rPr>
    </w:lvl>
    <w:lvl w:ilvl="1" w:tplc="08090003" w:tentative="1">
      <w:start w:val="1"/>
      <w:numFmt w:val="bullet"/>
      <w:lvlText w:val="o"/>
      <w:lvlJc w:val="left"/>
      <w:pPr>
        <w:ind w:left="2133" w:hanging="360"/>
      </w:pPr>
      <w:rPr>
        <w:rFonts w:ascii="Courier New" w:hAnsi="Courier New" w:cs="Courier New" w:hint="default"/>
      </w:rPr>
    </w:lvl>
    <w:lvl w:ilvl="2" w:tplc="08090005" w:tentative="1">
      <w:start w:val="1"/>
      <w:numFmt w:val="bullet"/>
      <w:lvlText w:val=""/>
      <w:lvlJc w:val="left"/>
      <w:pPr>
        <w:ind w:left="2853" w:hanging="360"/>
      </w:pPr>
      <w:rPr>
        <w:rFonts w:ascii="Wingdings" w:hAnsi="Wingdings" w:hint="default"/>
      </w:rPr>
    </w:lvl>
    <w:lvl w:ilvl="3" w:tplc="08090001" w:tentative="1">
      <w:start w:val="1"/>
      <w:numFmt w:val="bullet"/>
      <w:lvlText w:val=""/>
      <w:lvlJc w:val="left"/>
      <w:pPr>
        <w:ind w:left="3573" w:hanging="360"/>
      </w:pPr>
      <w:rPr>
        <w:rFonts w:ascii="Symbol" w:hAnsi="Symbol" w:hint="default"/>
      </w:rPr>
    </w:lvl>
    <w:lvl w:ilvl="4" w:tplc="08090003" w:tentative="1">
      <w:start w:val="1"/>
      <w:numFmt w:val="bullet"/>
      <w:lvlText w:val="o"/>
      <w:lvlJc w:val="left"/>
      <w:pPr>
        <w:ind w:left="4293" w:hanging="360"/>
      </w:pPr>
      <w:rPr>
        <w:rFonts w:ascii="Courier New" w:hAnsi="Courier New" w:cs="Courier New" w:hint="default"/>
      </w:rPr>
    </w:lvl>
    <w:lvl w:ilvl="5" w:tplc="08090005" w:tentative="1">
      <w:start w:val="1"/>
      <w:numFmt w:val="bullet"/>
      <w:lvlText w:val=""/>
      <w:lvlJc w:val="left"/>
      <w:pPr>
        <w:ind w:left="5013" w:hanging="360"/>
      </w:pPr>
      <w:rPr>
        <w:rFonts w:ascii="Wingdings" w:hAnsi="Wingdings" w:hint="default"/>
      </w:rPr>
    </w:lvl>
    <w:lvl w:ilvl="6" w:tplc="08090001" w:tentative="1">
      <w:start w:val="1"/>
      <w:numFmt w:val="bullet"/>
      <w:lvlText w:val=""/>
      <w:lvlJc w:val="left"/>
      <w:pPr>
        <w:ind w:left="5733" w:hanging="360"/>
      </w:pPr>
      <w:rPr>
        <w:rFonts w:ascii="Symbol" w:hAnsi="Symbol" w:hint="default"/>
      </w:rPr>
    </w:lvl>
    <w:lvl w:ilvl="7" w:tplc="08090003" w:tentative="1">
      <w:start w:val="1"/>
      <w:numFmt w:val="bullet"/>
      <w:lvlText w:val="o"/>
      <w:lvlJc w:val="left"/>
      <w:pPr>
        <w:ind w:left="6453" w:hanging="360"/>
      </w:pPr>
      <w:rPr>
        <w:rFonts w:ascii="Courier New" w:hAnsi="Courier New" w:cs="Courier New" w:hint="default"/>
      </w:rPr>
    </w:lvl>
    <w:lvl w:ilvl="8" w:tplc="08090005" w:tentative="1">
      <w:start w:val="1"/>
      <w:numFmt w:val="bullet"/>
      <w:lvlText w:val=""/>
      <w:lvlJc w:val="left"/>
      <w:pPr>
        <w:ind w:left="7173" w:hanging="360"/>
      </w:pPr>
      <w:rPr>
        <w:rFonts w:ascii="Wingdings" w:hAnsi="Wingdings" w:hint="default"/>
      </w:rPr>
    </w:lvl>
  </w:abstractNum>
  <w:abstractNum w:abstractNumId="5">
    <w:nsid w:val="19C837B3"/>
    <w:multiLevelType w:val="multilevel"/>
    <w:tmpl w:val="3350E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BF03DD"/>
    <w:multiLevelType w:val="hybridMultilevel"/>
    <w:tmpl w:val="18DE8556"/>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7">
    <w:nsid w:val="274402BB"/>
    <w:multiLevelType w:val="hybridMultilevel"/>
    <w:tmpl w:val="A6A82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66659C"/>
    <w:multiLevelType w:val="multilevel"/>
    <w:tmpl w:val="B8343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F66972"/>
    <w:multiLevelType w:val="hybridMultilevel"/>
    <w:tmpl w:val="22EAF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B55E68"/>
    <w:multiLevelType w:val="hybridMultilevel"/>
    <w:tmpl w:val="F6DAA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7D5037A"/>
    <w:multiLevelType w:val="hybridMultilevel"/>
    <w:tmpl w:val="3530E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A67095A"/>
    <w:multiLevelType w:val="hybridMultilevel"/>
    <w:tmpl w:val="0D32B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B11FFF"/>
    <w:multiLevelType w:val="hybridMultilevel"/>
    <w:tmpl w:val="462ED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EF426EA"/>
    <w:multiLevelType w:val="multilevel"/>
    <w:tmpl w:val="5170C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FB3618"/>
    <w:multiLevelType w:val="hybridMultilevel"/>
    <w:tmpl w:val="5C5C89EC"/>
    <w:lvl w:ilvl="0" w:tplc="08090001">
      <w:start w:val="1"/>
      <w:numFmt w:val="bullet"/>
      <w:lvlText w:val=""/>
      <w:lvlJc w:val="left"/>
      <w:pPr>
        <w:tabs>
          <w:tab w:val="num" w:pos="720"/>
        </w:tabs>
        <w:ind w:left="720" w:hanging="360"/>
      </w:pPr>
      <w:rPr>
        <w:rFonts w:ascii="Symbol" w:hAnsi="Symbol" w:hint="default"/>
      </w:rPr>
    </w:lvl>
    <w:lvl w:ilvl="1" w:tplc="BE1CDC3A">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7E70107"/>
    <w:multiLevelType w:val="hybridMultilevel"/>
    <w:tmpl w:val="4112D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A6C258B"/>
    <w:multiLevelType w:val="hybridMultilevel"/>
    <w:tmpl w:val="EC3E97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AA127B5"/>
    <w:multiLevelType w:val="hybridMultilevel"/>
    <w:tmpl w:val="FD902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E9D6A8B"/>
    <w:multiLevelType w:val="hybridMultilevel"/>
    <w:tmpl w:val="2A30D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34F1E50"/>
    <w:multiLevelType w:val="hybridMultilevel"/>
    <w:tmpl w:val="570831D6"/>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1">
    <w:nsid w:val="653167FC"/>
    <w:multiLevelType w:val="hybridMultilevel"/>
    <w:tmpl w:val="31526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BFA33C7"/>
    <w:multiLevelType w:val="hybridMultilevel"/>
    <w:tmpl w:val="49E078E6"/>
    <w:lvl w:ilvl="0" w:tplc="0809000F">
      <w:start w:val="1"/>
      <w:numFmt w:val="decimal"/>
      <w:lvlText w:val="%1."/>
      <w:lvlJc w:val="left"/>
      <w:pPr>
        <w:ind w:left="501" w:hanging="360"/>
      </w:pPr>
      <w:rPr>
        <w:rFonts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3">
    <w:nsid w:val="716A2EF8"/>
    <w:multiLevelType w:val="hybridMultilevel"/>
    <w:tmpl w:val="1AA2F7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2F02D57"/>
    <w:multiLevelType w:val="multilevel"/>
    <w:tmpl w:val="2480A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CB7FDE"/>
    <w:multiLevelType w:val="multilevel"/>
    <w:tmpl w:val="80362B3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CE6A6E"/>
    <w:multiLevelType w:val="hybridMultilevel"/>
    <w:tmpl w:val="8F8EE6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E111BE1"/>
    <w:multiLevelType w:val="hybridMultilevel"/>
    <w:tmpl w:val="32704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F146CE7"/>
    <w:multiLevelType w:val="hybridMultilevel"/>
    <w:tmpl w:val="66B0C9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3"/>
  </w:num>
  <w:num w:numId="3">
    <w:abstractNumId w:val="28"/>
  </w:num>
  <w:num w:numId="4">
    <w:abstractNumId w:val="1"/>
  </w:num>
  <w:num w:numId="5">
    <w:abstractNumId w:val="2"/>
  </w:num>
  <w:num w:numId="6">
    <w:abstractNumId w:val="11"/>
  </w:num>
  <w:num w:numId="7">
    <w:abstractNumId w:val="5"/>
  </w:num>
  <w:num w:numId="8">
    <w:abstractNumId w:val="8"/>
  </w:num>
  <w:num w:numId="9">
    <w:abstractNumId w:val="24"/>
  </w:num>
  <w:num w:numId="10">
    <w:abstractNumId w:val="20"/>
  </w:num>
  <w:num w:numId="11">
    <w:abstractNumId w:val="25"/>
  </w:num>
  <w:num w:numId="12">
    <w:abstractNumId w:val="14"/>
  </w:num>
  <w:num w:numId="13">
    <w:abstractNumId w:val="27"/>
  </w:num>
  <w:num w:numId="14">
    <w:abstractNumId w:val="21"/>
  </w:num>
  <w:num w:numId="15">
    <w:abstractNumId w:val="26"/>
  </w:num>
  <w:num w:numId="16">
    <w:abstractNumId w:val="0"/>
  </w:num>
  <w:num w:numId="17">
    <w:abstractNumId w:val="7"/>
  </w:num>
  <w:num w:numId="18">
    <w:abstractNumId w:val="17"/>
  </w:num>
  <w:num w:numId="19">
    <w:abstractNumId w:val="4"/>
  </w:num>
  <w:num w:numId="20">
    <w:abstractNumId w:val="12"/>
  </w:num>
  <w:num w:numId="21">
    <w:abstractNumId w:val="16"/>
  </w:num>
  <w:num w:numId="22">
    <w:abstractNumId w:val="22"/>
  </w:num>
  <w:num w:numId="23">
    <w:abstractNumId w:val="19"/>
  </w:num>
  <w:num w:numId="24">
    <w:abstractNumId w:val="6"/>
  </w:num>
  <w:num w:numId="25">
    <w:abstractNumId w:val="18"/>
  </w:num>
  <w:num w:numId="26">
    <w:abstractNumId w:val="13"/>
  </w:num>
  <w:num w:numId="27">
    <w:abstractNumId w:val="3"/>
  </w:num>
  <w:num w:numId="28">
    <w:abstractNumId w:val="10"/>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9CF"/>
    <w:rsid w:val="000441CF"/>
    <w:rsid w:val="000C0972"/>
    <w:rsid w:val="001C6D37"/>
    <w:rsid w:val="001E6567"/>
    <w:rsid w:val="002102A8"/>
    <w:rsid w:val="00216D23"/>
    <w:rsid w:val="0024005D"/>
    <w:rsid w:val="00250B49"/>
    <w:rsid w:val="002C2BB8"/>
    <w:rsid w:val="00345A52"/>
    <w:rsid w:val="0039128D"/>
    <w:rsid w:val="00392D2F"/>
    <w:rsid w:val="003B42F3"/>
    <w:rsid w:val="003F2DB6"/>
    <w:rsid w:val="00422289"/>
    <w:rsid w:val="0043032F"/>
    <w:rsid w:val="0043444B"/>
    <w:rsid w:val="00461411"/>
    <w:rsid w:val="004647C0"/>
    <w:rsid w:val="004A0D26"/>
    <w:rsid w:val="004A65E7"/>
    <w:rsid w:val="004F3641"/>
    <w:rsid w:val="00511C4A"/>
    <w:rsid w:val="005172BF"/>
    <w:rsid w:val="00575043"/>
    <w:rsid w:val="006051EE"/>
    <w:rsid w:val="00617235"/>
    <w:rsid w:val="006363A3"/>
    <w:rsid w:val="006B6BC0"/>
    <w:rsid w:val="006F2C71"/>
    <w:rsid w:val="006F57C8"/>
    <w:rsid w:val="00772714"/>
    <w:rsid w:val="00773861"/>
    <w:rsid w:val="007A5C66"/>
    <w:rsid w:val="007F2650"/>
    <w:rsid w:val="007F4254"/>
    <w:rsid w:val="00822B72"/>
    <w:rsid w:val="0084364A"/>
    <w:rsid w:val="008711C0"/>
    <w:rsid w:val="008C651F"/>
    <w:rsid w:val="009828F1"/>
    <w:rsid w:val="009B15DD"/>
    <w:rsid w:val="009B38D5"/>
    <w:rsid w:val="00A2354E"/>
    <w:rsid w:val="00A42A2D"/>
    <w:rsid w:val="00AB11DB"/>
    <w:rsid w:val="00B0591F"/>
    <w:rsid w:val="00BA2280"/>
    <w:rsid w:val="00C52A2B"/>
    <w:rsid w:val="00CF4574"/>
    <w:rsid w:val="00D04A95"/>
    <w:rsid w:val="00DA36BE"/>
    <w:rsid w:val="00DB425B"/>
    <w:rsid w:val="00DE0B62"/>
    <w:rsid w:val="00DF3DF8"/>
    <w:rsid w:val="00E0220B"/>
    <w:rsid w:val="00E25A7C"/>
    <w:rsid w:val="00E44B25"/>
    <w:rsid w:val="00E67F6A"/>
    <w:rsid w:val="00E91EE3"/>
    <w:rsid w:val="00EB32AA"/>
    <w:rsid w:val="00EB55EC"/>
    <w:rsid w:val="00F93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38D5"/>
    <w:pPr>
      <w:ind w:left="720"/>
      <w:contextualSpacing/>
    </w:pPr>
  </w:style>
  <w:style w:type="paragraph" w:styleId="NormalWeb">
    <w:name w:val="Normal (Web)"/>
    <w:basedOn w:val="Normal"/>
    <w:uiPriority w:val="99"/>
    <w:semiHidden/>
    <w:unhideWhenUsed/>
    <w:rsid w:val="00822B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05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91F"/>
    <w:rPr>
      <w:rFonts w:ascii="Tahoma" w:hAnsi="Tahoma" w:cs="Tahoma"/>
      <w:sz w:val="16"/>
      <w:szCs w:val="16"/>
    </w:rPr>
  </w:style>
  <w:style w:type="paragraph" w:styleId="Header">
    <w:name w:val="header"/>
    <w:basedOn w:val="Normal"/>
    <w:link w:val="HeaderChar"/>
    <w:uiPriority w:val="99"/>
    <w:unhideWhenUsed/>
    <w:rsid w:val="005750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5043"/>
  </w:style>
  <w:style w:type="paragraph" w:styleId="Footer">
    <w:name w:val="footer"/>
    <w:basedOn w:val="Normal"/>
    <w:link w:val="FooterChar"/>
    <w:uiPriority w:val="99"/>
    <w:unhideWhenUsed/>
    <w:rsid w:val="005750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0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38D5"/>
    <w:pPr>
      <w:ind w:left="720"/>
      <w:contextualSpacing/>
    </w:pPr>
  </w:style>
  <w:style w:type="paragraph" w:styleId="NormalWeb">
    <w:name w:val="Normal (Web)"/>
    <w:basedOn w:val="Normal"/>
    <w:uiPriority w:val="99"/>
    <w:semiHidden/>
    <w:unhideWhenUsed/>
    <w:rsid w:val="00822B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05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91F"/>
    <w:rPr>
      <w:rFonts w:ascii="Tahoma" w:hAnsi="Tahoma" w:cs="Tahoma"/>
      <w:sz w:val="16"/>
      <w:szCs w:val="16"/>
    </w:rPr>
  </w:style>
  <w:style w:type="paragraph" w:styleId="Header">
    <w:name w:val="header"/>
    <w:basedOn w:val="Normal"/>
    <w:link w:val="HeaderChar"/>
    <w:uiPriority w:val="99"/>
    <w:unhideWhenUsed/>
    <w:rsid w:val="005750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5043"/>
  </w:style>
  <w:style w:type="paragraph" w:styleId="Footer">
    <w:name w:val="footer"/>
    <w:basedOn w:val="Normal"/>
    <w:link w:val="FooterChar"/>
    <w:uiPriority w:val="99"/>
    <w:unhideWhenUsed/>
    <w:rsid w:val="005750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49590">
      <w:bodyDiv w:val="1"/>
      <w:marLeft w:val="0"/>
      <w:marRight w:val="0"/>
      <w:marTop w:val="0"/>
      <w:marBottom w:val="0"/>
      <w:divBdr>
        <w:top w:val="none" w:sz="0" w:space="0" w:color="auto"/>
        <w:left w:val="none" w:sz="0" w:space="0" w:color="auto"/>
        <w:bottom w:val="none" w:sz="0" w:space="0" w:color="auto"/>
        <w:right w:val="none" w:sz="0" w:space="0" w:color="auto"/>
      </w:divBdr>
    </w:div>
    <w:div w:id="573929442">
      <w:bodyDiv w:val="1"/>
      <w:marLeft w:val="0"/>
      <w:marRight w:val="0"/>
      <w:marTop w:val="0"/>
      <w:marBottom w:val="0"/>
      <w:divBdr>
        <w:top w:val="none" w:sz="0" w:space="0" w:color="auto"/>
        <w:left w:val="none" w:sz="0" w:space="0" w:color="auto"/>
        <w:bottom w:val="none" w:sz="0" w:space="0" w:color="auto"/>
        <w:right w:val="none" w:sz="0" w:space="0" w:color="auto"/>
      </w:divBdr>
    </w:div>
    <w:div w:id="1052265346">
      <w:bodyDiv w:val="1"/>
      <w:marLeft w:val="0"/>
      <w:marRight w:val="0"/>
      <w:marTop w:val="0"/>
      <w:marBottom w:val="0"/>
      <w:divBdr>
        <w:top w:val="none" w:sz="0" w:space="0" w:color="auto"/>
        <w:left w:val="none" w:sz="0" w:space="0" w:color="auto"/>
        <w:bottom w:val="none" w:sz="0" w:space="0" w:color="auto"/>
        <w:right w:val="none" w:sz="0" w:space="0" w:color="auto"/>
      </w:divBdr>
    </w:div>
    <w:div w:id="1209609140">
      <w:bodyDiv w:val="1"/>
      <w:marLeft w:val="0"/>
      <w:marRight w:val="0"/>
      <w:marTop w:val="0"/>
      <w:marBottom w:val="0"/>
      <w:divBdr>
        <w:top w:val="none" w:sz="0" w:space="0" w:color="auto"/>
        <w:left w:val="none" w:sz="0" w:space="0" w:color="auto"/>
        <w:bottom w:val="none" w:sz="0" w:space="0" w:color="auto"/>
        <w:right w:val="none" w:sz="0" w:space="0" w:color="auto"/>
      </w:divBdr>
    </w:div>
    <w:div w:id="1938519992">
      <w:bodyDiv w:val="1"/>
      <w:marLeft w:val="0"/>
      <w:marRight w:val="0"/>
      <w:marTop w:val="0"/>
      <w:marBottom w:val="0"/>
      <w:divBdr>
        <w:top w:val="none" w:sz="0" w:space="0" w:color="auto"/>
        <w:left w:val="none" w:sz="0" w:space="0" w:color="auto"/>
        <w:bottom w:val="none" w:sz="0" w:space="0" w:color="auto"/>
        <w:right w:val="none" w:sz="0" w:space="0" w:color="auto"/>
      </w:divBdr>
    </w:div>
    <w:div w:id="2050955424">
      <w:bodyDiv w:val="1"/>
      <w:marLeft w:val="0"/>
      <w:marRight w:val="0"/>
      <w:marTop w:val="0"/>
      <w:marBottom w:val="0"/>
      <w:divBdr>
        <w:top w:val="none" w:sz="0" w:space="0" w:color="auto"/>
        <w:left w:val="none" w:sz="0" w:space="0" w:color="auto"/>
        <w:bottom w:val="none" w:sz="0" w:space="0" w:color="auto"/>
        <w:right w:val="none" w:sz="0" w:space="0" w:color="auto"/>
      </w:divBdr>
    </w:div>
    <w:div w:id="213729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423</TotalTime>
  <Pages>7</Pages>
  <Words>1724</Words>
  <Characters>9831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Education Sport and Culture</Company>
  <LinksUpToDate>false</LinksUpToDate>
  <CharactersWithSpaces>11532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Achler</dc:creator>
  <cp:lastModifiedBy>Adriaun Bisson</cp:lastModifiedBy>
  <cp:revision>14</cp:revision>
  <cp:lastPrinted>2017-11-25T13:13:00Z</cp:lastPrinted>
  <dcterms:created xsi:type="dcterms:W3CDTF">2017-11-24T10:17:00Z</dcterms:created>
  <dcterms:modified xsi:type="dcterms:W3CDTF">2019-06-05T10:07:00Z</dcterms:modified>
</cp:coreProperties>
</file>